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6B426" w14:textId="77777777" w:rsidR="00EA3EC2" w:rsidRPr="002C4E37" w:rsidRDefault="00564995" w:rsidP="00BD2F08">
      <w:pPr>
        <w:pStyle w:val="Heading1"/>
        <w:numPr>
          <w:ilvl w:val="0"/>
          <w:numId w:val="0"/>
        </w:numPr>
        <w:ind w:left="850" w:hanging="850"/>
        <w:rPr>
          <w:color w:val="0089C4" w:themeColor="accent1"/>
          <w:sz w:val="32"/>
          <w:lang w:val="is-IS"/>
        </w:rPr>
      </w:pPr>
      <w:r w:rsidRPr="002C4E37">
        <w:rPr>
          <w:color w:val="0089C4" w:themeColor="accent1"/>
          <w:sz w:val="32"/>
          <w:lang w:val="is-IS"/>
        </w:rPr>
        <w:t>Viðauki</w:t>
      </w:r>
      <w:r w:rsidR="008F2EEF" w:rsidRPr="002C4E37">
        <w:rPr>
          <w:color w:val="0089C4" w:themeColor="accent1"/>
          <w:sz w:val="32"/>
          <w:lang w:val="is-IS"/>
        </w:rPr>
        <w:t xml:space="preserve"> D</w:t>
      </w:r>
      <w:r w:rsidR="00BD2F08" w:rsidRPr="002C4E37">
        <w:rPr>
          <w:color w:val="0089C4" w:themeColor="accent1"/>
          <w:sz w:val="32"/>
          <w:lang w:val="is-IS"/>
        </w:rPr>
        <w:t xml:space="preserve"> – </w:t>
      </w:r>
      <w:r w:rsidRPr="002C4E37">
        <w:rPr>
          <w:color w:val="0089C4" w:themeColor="accent1"/>
          <w:sz w:val="32"/>
          <w:lang w:val="is-IS"/>
        </w:rPr>
        <w:t>Niðurstöður áhættumats</w:t>
      </w:r>
    </w:p>
    <w:p w14:paraId="59EA115D" w14:textId="77777777" w:rsidR="00BD2F08" w:rsidRPr="002C4E37" w:rsidRDefault="00564995" w:rsidP="00BD2F08">
      <w:pPr>
        <w:pStyle w:val="Heading1"/>
        <w:rPr>
          <w:lang w:val="is-IS"/>
        </w:rPr>
      </w:pPr>
      <w:r w:rsidRPr="002C4E37">
        <w:rPr>
          <w:lang w:val="is-IS"/>
        </w:rPr>
        <w:t>GREINING Á ATVIKUM</w:t>
      </w:r>
    </w:p>
    <w:p w14:paraId="03A8FB6C" w14:textId="7EC20984" w:rsidR="00BD2F08" w:rsidRPr="002C4E37" w:rsidRDefault="00564995" w:rsidP="007E7316">
      <w:pPr>
        <w:pStyle w:val="BodyText"/>
        <w:shd w:val="clear" w:color="auto" w:fill="B5E3FF" w:themeFill="text2" w:themeFillTint="33"/>
        <w:rPr>
          <w:i/>
          <w:noProof/>
          <w:lang w:val="is-IS" w:eastAsia="nb-NO"/>
        </w:rPr>
      </w:pPr>
      <w:r w:rsidRPr="002C4E37">
        <w:rPr>
          <w:i/>
          <w:noProof/>
          <w:shd w:val="clear" w:color="auto" w:fill="B5E3FF" w:themeFill="text2" w:themeFillTint="33"/>
          <w:lang w:val="is-IS" w:eastAsia="nb-NO"/>
        </w:rPr>
        <w:t>ATH.</w:t>
      </w:r>
      <w:r w:rsidR="007E7316" w:rsidRPr="002C4E37">
        <w:rPr>
          <w:i/>
          <w:noProof/>
          <w:shd w:val="clear" w:color="auto" w:fill="B5E3FF" w:themeFill="text2" w:themeFillTint="33"/>
          <w:lang w:val="is-IS" w:eastAsia="nb-NO"/>
        </w:rPr>
        <w:t xml:space="preserve">: </w:t>
      </w:r>
      <w:r w:rsidRPr="002C4E37">
        <w:rPr>
          <w:i/>
          <w:noProof/>
          <w:shd w:val="clear" w:color="auto" w:fill="B5E3FF" w:themeFill="text2" w:themeFillTint="33"/>
          <w:lang w:val="is-IS" w:eastAsia="nb-NO"/>
        </w:rPr>
        <w:t xml:space="preserve">Eftirfarandi er aðeins hugsað sem dæmi og þarf að aðlaga að </w:t>
      </w:r>
      <w:r w:rsidR="005A50C1" w:rsidRPr="002C4E37">
        <w:rPr>
          <w:i/>
          <w:noProof/>
          <w:shd w:val="clear" w:color="auto" w:fill="B5E3FF" w:themeFill="text2" w:themeFillTint="33"/>
          <w:lang w:val="is-IS" w:eastAsia="nb-NO"/>
        </w:rPr>
        <w:t xml:space="preserve">hverju atviki </w:t>
      </w:r>
    </w:p>
    <w:tbl>
      <w:tblPr>
        <w:tblStyle w:val="TableGrid"/>
        <w:tblW w:w="8360" w:type="dxa"/>
        <w:tblLook w:val="04A0" w:firstRow="1" w:lastRow="0" w:firstColumn="1" w:lastColumn="0" w:noHBand="0" w:noVBand="1"/>
      </w:tblPr>
      <w:tblGrid>
        <w:gridCol w:w="2043"/>
        <w:gridCol w:w="2365"/>
        <w:gridCol w:w="2494"/>
        <w:gridCol w:w="1458"/>
      </w:tblGrid>
      <w:tr w:rsidR="002C4E37" w:rsidRPr="002C4E37" w14:paraId="36053EC2" w14:textId="77777777" w:rsidTr="002C4E37">
        <w:trPr>
          <w:trHeight w:val="860"/>
        </w:trPr>
        <w:tc>
          <w:tcPr>
            <w:tcW w:w="2043" w:type="dxa"/>
            <w:shd w:val="clear" w:color="auto" w:fill="D2D8DD" w:themeFill="background2"/>
          </w:tcPr>
          <w:p w14:paraId="04C22186" w14:textId="77777777" w:rsidR="002C4E37" w:rsidRPr="002C4E37" w:rsidRDefault="002C4E37" w:rsidP="00BD2F08">
            <w:pPr>
              <w:pStyle w:val="BodyText"/>
              <w:rPr>
                <w:b/>
                <w:lang w:val="is-IS"/>
              </w:rPr>
            </w:pPr>
            <w:r w:rsidRPr="002C4E37">
              <w:rPr>
                <w:b/>
                <w:lang w:val="is-IS"/>
              </w:rPr>
              <w:t>Atvik</w:t>
            </w:r>
          </w:p>
        </w:tc>
        <w:tc>
          <w:tcPr>
            <w:tcW w:w="2365" w:type="dxa"/>
            <w:shd w:val="clear" w:color="auto" w:fill="D2D8DD" w:themeFill="background2"/>
          </w:tcPr>
          <w:p w14:paraId="021B19B5" w14:textId="77777777" w:rsidR="002C4E37" w:rsidRPr="002C4E37" w:rsidRDefault="002C4E37" w:rsidP="00BD2F08">
            <w:pPr>
              <w:pStyle w:val="BodyText"/>
              <w:rPr>
                <w:b/>
                <w:lang w:val="is-IS"/>
              </w:rPr>
            </w:pPr>
            <w:r w:rsidRPr="002C4E37">
              <w:rPr>
                <w:b/>
                <w:lang w:val="is-IS"/>
              </w:rPr>
              <w:t>Hugsanlegar afleiðingar</w:t>
            </w:r>
          </w:p>
        </w:tc>
        <w:tc>
          <w:tcPr>
            <w:tcW w:w="2494" w:type="dxa"/>
            <w:shd w:val="clear" w:color="auto" w:fill="D2D8DD" w:themeFill="background2"/>
          </w:tcPr>
          <w:p w14:paraId="64B5DEF0" w14:textId="77777777" w:rsidR="002C4E37" w:rsidRPr="002C4E37" w:rsidRDefault="002C4E37" w:rsidP="00BD2F08">
            <w:pPr>
              <w:pStyle w:val="BodyText"/>
              <w:rPr>
                <w:b/>
                <w:lang w:val="is-IS"/>
              </w:rPr>
            </w:pPr>
            <w:r w:rsidRPr="002C4E37">
              <w:rPr>
                <w:b/>
                <w:lang w:val="is-IS"/>
              </w:rPr>
              <w:t>Líkindi</w:t>
            </w:r>
          </w:p>
        </w:tc>
        <w:tc>
          <w:tcPr>
            <w:tcW w:w="1458" w:type="dxa"/>
            <w:shd w:val="clear" w:color="auto" w:fill="D2D8DD" w:themeFill="background2"/>
          </w:tcPr>
          <w:p w14:paraId="30368125" w14:textId="77777777" w:rsidR="002C4E37" w:rsidRPr="002C4E37" w:rsidRDefault="002C4E37" w:rsidP="00BD2F08">
            <w:pPr>
              <w:pStyle w:val="BodyText"/>
              <w:rPr>
                <w:b/>
                <w:lang w:val="is-IS"/>
              </w:rPr>
            </w:pPr>
            <w:r w:rsidRPr="002C4E37">
              <w:rPr>
                <w:b/>
                <w:lang w:val="is-IS"/>
              </w:rPr>
              <w:t>Ár</w:t>
            </w:r>
            <w:bookmarkStart w:id="0" w:name="_GoBack"/>
            <w:bookmarkEnd w:id="0"/>
            <w:r w:rsidRPr="002C4E37">
              <w:rPr>
                <w:b/>
                <w:lang w:val="is-IS"/>
              </w:rPr>
              <w:t>angur</w:t>
            </w:r>
          </w:p>
        </w:tc>
      </w:tr>
      <w:tr w:rsidR="002C4E37" w:rsidRPr="002C4E37" w14:paraId="2D3AB674" w14:textId="77777777" w:rsidTr="002C4E37">
        <w:trPr>
          <w:trHeight w:val="832"/>
        </w:trPr>
        <w:tc>
          <w:tcPr>
            <w:tcW w:w="2043" w:type="dxa"/>
          </w:tcPr>
          <w:p w14:paraId="02457BE9" w14:textId="44273537" w:rsidR="002C4E37" w:rsidRPr="002C4E37" w:rsidRDefault="002C4E37" w:rsidP="00BD2F08">
            <w:pPr>
              <w:pStyle w:val="BodyText"/>
              <w:rPr>
                <w:lang w:val="is-IS"/>
              </w:rPr>
            </w:pPr>
            <w:r w:rsidRPr="002C4E37">
              <w:rPr>
                <w:lang w:val="is-IS"/>
              </w:rPr>
              <w:t xml:space="preserve">1. Möguleiki utanaðkomandi á að brjótast inn í húsnæði og/eða stela tölvum eða hugbúnaði. </w:t>
            </w:r>
          </w:p>
        </w:tc>
        <w:tc>
          <w:tcPr>
            <w:tcW w:w="2365" w:type="dxa"/>
          </w:tcPr>
          <w:p w14:paraId="66650D7A" w14:textId="7CD6A564" w:rsidR="002C4E37" w:rsidRPr="002C4E37" w:rsidRDefault="002C4E37" w:rsidP="00BD2F08">
            <w:pPr>
              <w:pStyle w:val="BodyText"/>
              <w:rPr>
                <w:lang w:val="is-IS"/>
              </w:rPr>
            </w:pPr>
            <w:r w:rsidRPr="002C4E37">
              <w:rPr>
                <w:lang w:val="is-IS"/>
              </w:rPr>
              <w:t xml:space="preserve">Getur valdið óbætanlegu fjárhagslegu tjóni vegna tapaðra upplýsinga t.d. um viðskiptavini auk sölutaps þegar netið eða hugbúnaður liggur niðri. </w:t>
            </w:r>
          </w:p>
        </w:tc>
        <w:tc>
          <w:tcPr>
            <w:tcW w:w="2494" w:type="dxa"/>
          </w:tcPr>
          <w:p w14:paraId="4DC2F024" w14:textId="77777777" w:rsidR="002C4E37" w:rsidRPr="002C4E37" w:rsidRDefault="002C4E37" w:rsidP="00BD2F08">
            <w:pPr>
              <w:pStyle w:val="BodyText"/>
              <w:rPr>
                <w:lang w:val="is-IS"/>
              </w:rPr>
            </w:pPr>
            <w:r w:rsidRPr="002C4E37">
              <w:rPr>
                <w:lang w:val="is-IS"/>
              </w:rPr>
              <w:t>Það eru litlar lýkur á þjófnaði vegna þjófavarnakerfis í fyrirtækinu.</w:t>
            </w:r>
          </w:p>
        </w:tc>
        <w:tc>
          <w:tcPr>
            <w:tcW w:w="1458" w:type="dxa"/>
          </w:tcPr>
          <w:p w14:paraId="4A83615B" w14:textId="77777777" w:rsidR="002C4E37" w:rsidRPr="002C4E37" w:rsidRDefault="002C4E37" w:rsidP="00BD2F08">
            <w:pPr>
              <w:pStyle w:val="BodyText"/>
              <w:rPr>
                <w:b/>
                <w:lang w:val="is-IS"/>
              </w:rPr>
            </w:pPr>
            <w:r w:rsidRPr="002C4E37">
              <w:rPr>
                <w:b/>
                <w:lang w:val="is-IS"/>
              </w:rPr>
              <w:t>Viðunandi</w:t>
            </w:r>
          </w:p>
        </w:tc>
      </w:tr>
      <w:tr w:rsidR="002C4E37" w:rsidRPr="002C4E37" w14:paraId="0C5D9F9C" w14:textId="77777777" w:rsidTr="002C4E37">
        <w:trPr>
          <w:trHeight w:val="832"/>
        </w:trPr>
        <w:tc>
          <w:tcPr>
            <w:tcW w:w="2043" w:type="dxa"/>
          </w:tcPr>
          <w:p w14:paraId="4076442D" w14:textId="7039F5AB" w:rsidR="002C4E37" w:rsidRPr="002C4E37" w:rsidRDefault="002C4E37" w:rsidP="00BD2F08">
            <w:pPr>
              <w:pStyle w:val="BodyText"/>
              <w:rPr>
                <w:lang w:val="is-IS"/>
              </w:rPr>
            </w:pPr>
            <w:r w:rsidRPr="002C4E37">
              <w:rPr>
                <w:lang w:val="is-IS"/>
              </w:rPr>
              <w:t>2. Möguleiki starfsmanna á að komast yfir trúnaðarupplýsingar um aðra starfsmenn.</w:t>
            </w:r>
          </w:p>
        </w:tc>
        <w:tc>
          <w:tcPr>
            <w:tcW w:w="2365" w:type="dxa"/>
          </w:tcPr>
          <w:p w14:paraId="026A23C5" w14:textId="53230B30" w:rsidR="002C4E37" w:rsidRPr="002C4E37" w:rsidRDefault="002C4E37" w:rsidP="00BD2F08">
            <w:pPr>
              <w:pStyle w:val="BodyText"/>
              <w:rPr>
                <w:lang w:val="is-IS"/>
              </w:rPr>
            </w:pPr>
            <w:r w:rsidRPr="002C4E37">
              <w:rPr>
                <w:lang w:val="is-IS"/>
              </w:rPr>
              <w:t>Getur leitt til orðsporshnekkis auk skaða fyrir þá starfsmenn sem upplýsingarnar varða.</w:t>
            </w:r>
          </w:p>
        </w:tc>
        <w:tc>
          <w:tcPr>
            <w:tcW w:w="2494" w:type="dxa"/>
          </w:tcPr>
          <w:p w14:paraId="3CEAEA7F" w14:textId="0F55F43A" w:rsidR="002C4E37" w:rsidRPr="002C4E37" w:rsidRDefault="002C4E37" w:rsidP="00BD2F08">
            <w:pPr>
              <w:pStyle w:val="BodyText"/>
              <w:rPr>
                <w:lang w:val="is-IS"/>
              </w:rPr>
            </w:pPr>
            <w:r w:rsidRPr="002C4E37">
              <w:rPr>
                <w:lang w:val="is-IS"/>
              </w:rPr>
              <w:t xml:space="preserve">Töluverðar líkur vegna tiltölulega mikils aðgengis að gögnunum. </w:t>
            </w:r>
          </w:p>
        </w:tc>
        <w:tc>
          <w:tcPr>
            <w:tcW w:w="1458" w:type="dxa"/>
          </w:tcPr>
          <w:p w14:paraId="1B32F13E" w14:textId="77777777" w:rsidR="002C4E37" w:rsidRPr="002C4E37" w:rsidRDefault="002C4E37" w:rsidP="00BD2F08">
            <w:pPr>
              <w:pStyle w:val="BodyText"/>
              <w:rPr>
                <w:b/>
                <w:lang w:val="is-IS"/>
              </w:rPr>
            </w:pPr>
            <w:r w:rsidRPr="002C4E37">
              <w:rPr>
                <w:b/>
                <w:lang w:val="is-IS"/>
              </w:rPr>
              <w:t>Ekki viðunandi</w:t>
            </w:r>
          </w:p>
        </w:tc>
      </w:tr>
      <w:tr w:rsidR="002C4E37" w:rsidRPr="002C4E37" w14:paraId="503005B8" w14:textId="77777777" w:rsidTr="002C4E37">
        <w:trPr>
          <w:trHeight w:val="832"/>
        </w:trPr>
        <w:tc>
          <w:tcPr>
            <w:tcW w:w="2043" w:type="dxa"/>
          </w:tcPr>
          <w:p w14:paraId="7EC0CD1B" w14:textId="63AE25DE" w:rsidR="002C4E37" w:rsidRPr="002C4E37" w:rsidRDefault="002C4E37" w:rsidP="00BD2F08">
            <w:pPr>
              <w:pStyle w:val="BodyText"/>
              <w:rPr>
                <w:lang w:val="is-IS"/>
              </w:rPr>
            </w:pPr>
            <w:r w:rsidRPr="002C4E37">
              <w:rPr>
                <w:lang w:val="is-IS"/>
              </w:rPr>
              <w:t>3. Mannauðs- og / eða launakerfi óa</w:t>
            </w:r>
            <w:r>
              <w:rPr>
                <w:lang w:val="is-IS"/>
              </w:rPr>
              <w:t>ð</w:t>
            </w:r>
            <w:r w:rsidRPr="002C4E37">
              <w:rPr>
                <w:lang w:val="is-IS"/>
              </w:rPr>
              <w:t>geng</w:t>
            </w:r>
            <w:r>
              <w:rPr>
                <w:lang w:val="is-IS"/>
              </w:rPr>
              <w:t>i</w:t>
            </w:r>
            <w:r w:rsidRPr="002C4E37">
              <w:rPr>
                <w:lang w:val="is-IS"/>
              </w:rPr>
              <w:t>legt í a.m.k. 24 klukkustundir.</w:t>
            </w:r>
          </w:p>
        </w:tc>
        <w:tc>
          <w:tcPr>
            <w:tcW w:w="2365" w:type="dxa"/>
          </w:tcPr>
          <w:p w14:paraId="44931A5C" w14:textId="6344E510" w:rsidR="002C4E37" w:rsidRPr="002C4E37" w:rsidRDefault="002C4E37" w:rsidP="00BD2F08">
            <w:pPr>
              <w:pStyle w:val="BodyText"/>
              <w:rPr>
                <w:lang w:val="is-IS"/>
              </w:rPr>
            </w:pPr>
            <w:r w:rsidRPr="002C4E37">
              <w:rPr>
                <w:lang w:val="is-IS"/>
              </w:rPr>
              <w:t xml:space="preserve">Getur leitt til fjárhagslegs tjóns starfsmanna þar sem launagreiðslur berast of seint  </w:t>
            </w:r>
          </w:p>
        </w:tc>
        <w:tc>
          <w:tcPr>
            <w:tcW w:w="2494" w:type="dxa"/>
          </w:tcPr>
          <w:p w14:paraId="5A67242C" w14:textId="77777777" w:rsidR="002C4E37" w:rsidRPr="002C4E37" w:rsidRDefault="002C4E37" w:rsidP="00BD2F08">
            <w:pPr>
              <w:pStyle w:val="BodyText"/>
              <w:rPr>
                <w:lang w:val="is-IS"/>
              </w:rPr>
            </w:pPr>
            <w:r w:rsidRPr="002C4E37">
              <w:rPr>
                <w:lang w:val="is-IS"/>
              </w:rPr>
              <w:t>Miðlungsmiklar lýkur. Getur einkum gerst þegar internetið eða upplýsingakerfið liggur niðri.</w:t>
            </w:r>
          </w:p>
        </w:tc>
        <w:tc>
          <w:tcPr>
            <w:tcW w:w="1458" w:type="dxa"/>
          </w:tcPr>
          <w:p w14:paraId="41E38347" w14:textId="77777777" w:rsidR="002C4E37" w:rsidRPr="002C4E37" w:rsidRDefault="002C4E37" w:rsidP="00BD2F08">
            <w:pPr>
              <w:pStyle w:val="BodyText"/>
              <w:rPr>
                <w:b/>
                <w:lang w:val="is-IS"/>
              </w:rPr>
            </w:pPr>
            <w:r w:rsidRPr="002C4E37">
              <w:rPr>
                <w:b/>
                <w:lang w:val="is-IS"/>
              </w:rPr>
              <w:t>Viðunandi</w:t>
            </w:r>
          </w:p>
        </w:tc>
      </w:tr>
      <w:tr w:rsidR="002C4E37" w:rsidRPr="002C4E37" w14:paraId="345158CB" w14:textId="77777777" w:rsidTr="002C4E37">
        <w:trPr>
          <w:trHeight w:val="2300"/>
        </w:trPr>
        <w:tc>
          <w:tcPr>
            <w:tcW w:w="2043" w:type="dxa"/>
          </w:tcPr>
          <w:p w14:paraId="5D585642" w14:textId="3764284C" w:rsidR="002C4E37" w:rsidRPr="002C4E37" w:rsidRDefault="002C4E37" w:rsidP="00BD2F08">
            <w:pPr>
              <w:pStyle w:val="BodyText"/>
              <w:rPr>
                <w:lang w:val="is-IS"/>
              </w:rPr>
            </w:pPr>
            <w:r w:rsidRPr="002C4E37">
              <w:rPr>
                <w:lang w:val="is-IS"/>
              </w:rPr>
              <w:t>4. Eldur í húsakynnum fyrirtækis.</w:t>
            </w:r>
          </w:p>
        </w:tc>
        <w:tc>
          <w:tcPr>
            <w:tcW w:w="2365" w:type="dxa"/>
          </w:tcPr>
          <w:p w14:paraId="006FDA6B" w14:textId="6F96C219" w:rsidR="002C4E37" w:rsidRPr="002C4E37" w:rsidRDefault="002C4E37" w:rsidP="00BD2F08">
            <w:pPr>
              <w:pStyle w:val="BodyText"/>
              <w:rPr>
                <w:lang w:val="is-IS"/>
              </w:rPr>
            </w:pPr>
            <w:r w:rsidRPr="002C4E37">
              <w:rPr>
                <w:lang w:val="is-IS"/>
              </w:rPr>
              <w:t xml:space="preserve">Getur leitt til fjárhagslegs taps og missi viðskiptavina. </w:t>
            </w:r>
          </w:p>
        </w:tc>
        <w:tc>
          <w:tcPr>
            <w:tcW w:w="2494" w:type="dxa"/>
          </w:tcPr>
          <w:p w14:paraId="5E1AEA86" w14:textId="4AFFE174" w:rsidR="002C4E37" w:rsidRPr="002C4E37" w:rsidRDefault="002C4E37" w:rsidP="00BD2F08">
            <w:pPr>
              <w:pStyle w:val="BodyText"/>
              <w:rPr>
                <w:lang w:val="is-IS"/>
              </w:rPr>
            </w:pPr>
            <w:r w:rsidRPr="002C4E37">
              <w:rPr>
                <w:lang w:val="is-IS"/>
              </w:rPr>
              <w:t>Líklegt til að leiða til töluverðs tjóns þar sem öryggisafritun utan húsnæðisins er ekki til að dreifa auk þess sem brunavörnum í gagnaherbergi er áfátt.</w:t>
            </w:r>
          </w:p>
        </w:tc>
        <w:tc>
          <w:tcPr>
            <w:tcW w:w="1458" w:type="dxa"/>
          </w:tcPr>
          <w:p w14:paraId="49A4049A" w14:textId="77777777" w:rsidR="002C4E37" w:rsidRPr="002C4E37" w:rsidRDefault="002C4E37" w:rsidP="00BD2F08">
            <w:pPr>
              <w:pStyle w:val="BodyText"/>
              <w:rPr>
                <w:b/>
                <w:lang w:val="is-IS"/>
              </w:rPr>
            </w:pPr>
            <w:r w:rsidRPr="002C4E37">
              <w:rPr>
                <w:b/>
                <w:lang w:val="is-IS"/>
              </w:rPr>
              <w:t>Ekki viðunandi</w:t>
            </w:r>
          </w:p>
        </w:tc>
      </w:tr>
      <w:tr w:rsidR="002C4E37" w:rsidRPr="002C4E37" w14:paraId="2EEBD27E" w14:textId="77777777" w:rsidTr="002C4E37">
        <w:trPr>
          <w:trHeight w:val="860"/>
        </w:trPr>
        <w:tc>
          <w:tcPr>
            <w:tcW w:w="2043" w:type="dxa"/>
          </w:tcPr>
          <w:p w14:paraId="2FC83D36" w14:textId="77777777" w:rsidR="002C4E37" w:rsidRPr="002C4E37" w:rsidRDefault="002C4E37" w:rsidP="00BD2F08">
            <w:pPr>
              <w:pStyle w:val="BodyText"/>
              <w:rPr>
                <w:lang w:val="is-IS"/>
              </w:rPr>
            </w:pPr>
            <w:r w:rsidRPr="002C4E37">
              <w:rPr>
                <w:lang w:val="is-IS"/>
              </w:rPr>
              <w:t>5. Vatnsskaði</w:t>
            </w:r>
          </w:p>
        </w:tc>
        <w:tc>
          <w:tcPr>
            <w:tcW w:w="2365" w:type="dxa"/>
          </w:tcPr>
          <w:p w14:paraId="690E9431" w14:textId="5578EB31" w:rsidR="002C4E37" w:rsidRPr="002C4E37" w:rsidRDefault="002C4E37" w:rsidP="00BD2F08">
            <w:pPr>
              <w:pStyle w:val="BodyText"/>
              <w:rPr>
                <w:lang w:val="is-IS"/>
              </w:rPr>
            </w:pPr>
            <w:r w:rsidRPr="002C4E37">
              <w:rPr>
                <w:lang w:val="is-IS"/>
              </w:rPr>
              <w:t xml:space="preserve">Getur leitt til fjárhagslegs tjóns auk sölutaps. </w:t>
            </w:r>
          </w:p>
        </w:tc>
        <w:tc>
          <w:tcPr>
            <w:tcW w:w="2494" w:type="dxa"/>
          </w:tcPr>
          <w:p w14:paraId="6F580E83" w14:textId="2C9ACF60" w:rsidR="002C4E37" w:rsidRPr="002C4E37" w:rsidRDefault="002C4E37" w:rsidP="00BD2F08">
            <w:pPr>
              <w:pStyle w:val="BodyText"/>
              <w:rPr>
                <w:lang w:val="is-IS"/>
              </w:rPr>
            </w:pPr>
            <w:r w:rsidRPr="002C4E37">
              <w:rPr>
                <w:lang w:val="is-IS"/>
              </w:rPr>
              <w:t xml:space="preserve">Litlar líkur eru á vatnskemmdum vegna þess að vatnslagnir liggja ekki yfir tölvuhólfum, málmhlífar yfir netþjónum og vegna þess að byggingin er </w:t>
            </w:r>
            <w:r w:rsidRPr="002C4E37">
              <w:rPr>
                <w:lang w:val="is-IS"/>
              </w:rPr>
              <w:lastRenderedPageBreak/>
              <w:t xml:space="preserve">ekki á hættusvæði vegna flóða. </w:t>
            </w:r>
          </w:p>
        </w:tc>
        <w:tc>
          <w:tcPr>
            <w:tcW w:w="1458" w:type="dxa"/>
          </w:tcPr>
          <w:p w14:paraId="2031BB51" w14:textId="77777777" w:rsidR="002C4E37" w:rsidRPr="002C4E37" w:rsidRDefault="002C4E37" w:rsidP="00BD2F08">
            <w:pPr>
              <w:pStyle w:val="BodyText"/>
              <w:rPr>
                <w:b/>
                <w:lang w:val="is-IS"/>
              </w:rPr>
            </w:pPr>
            <w:r w:rsidRPr="002C4E37">
              <w:rPr>
                <w:b/>
                <w:lang w:val="is-IS"/>
              </w:rPr>
              <w:lastRenderedPageBreak/>
              <w:t>Viðunandi</w:t>
            </w:r>
          </w:p>
        </w:tc>
      </w:tr>
    </w:tbl>
    <w:p w14:paraId="27F6EADD" w14:textId="77777777" w:rsidR="00BD2F08" w:rsidRPr="002C4E37" w:rsidRDefault="00BD2F08" w:rsidP="00BD2F08">
      <w:pPr>
        <w:pStyle w:val="BodyText"/>
        <w:rPr>
          <w:lang w:val="is-IS"/>
        </w:rPr>
      </w:pPr>
    </w:p>
    <w:p w14:paraId="469CF7E0" w14:textId="77777777" w:rsidR="00BD2F08" w:rsidRPr="002C4E37" w:rsidRDefault="00BD2F08" w:rsidP="00BD2F08">
      <w:pPr>
        <w:rPr>
          <w:lang w:val="is-IS"/>
        </w:rPr>
      </w:pPr>
    </w:p>
    <w:p w14:paraId="0EDE332E" w14:textId="77777777" w:rsidR="00BD2F08" w:rsidRPr="002C4E37" w:rsidRDefault="009725D4" w:rsidP="00BD2F08">
      <w:pPr>
        <w:pStyle w:val="Heading1"/>
        <w:rPr>
          <w:lang w:val="is-IS"/>
        </w:rPr>
      </w:pPr>
      <w:r w:rsidRPr="002C4E37">
        <w:rPr>
          <w:lang w:val="is-IS"/>
        </w:rPr>
        <w:t>ráðstafanir til að draga úr áhættu</w:t>
      </w:r>
    </w:p>
    <w:p w14:paraId="7D5E2747" w14:textId="6EC269D1" w:rsidR="007E7316" w:rsidRPr="002C4E37" w:rsidRDefault="009725D4" w:rsidP="007E7316">
      <w:pPr>
        <w:pStyle w:val="BodyText"/>
        <w:shd w:val="clear" w:color="auto" w:fill="B5E3FF" w:themeFill="text2" w:themeFillTint="33"/>
        <w:rPr>
          <w:i/>
          <w:lang w:val="is-IS"/>
        </w:rPr>
      </w:pPr>
      <w:r w:rsidRPr="002C4E37">
        <w:rPr>
          <w:i/>
          <w:lang w:val="is-IS"/>
        </w:rPr>
        <w:t>ATH.</w:t>
      </w:r>
      <w:r w:rsidR="007E7316" w:rsidRPr="002C4E37">
        <w:rPr>
          <w:i/>
          <w:lang w:val="is-IS"/>
        </w:rPr>
        <w:t xml:space="preserve">: </w:t>
      </w:r>
      <w:r w:rsidRPr="002C4E37">
        <w:rPr>
          <w:i/>
          <w:lang w:val="is-IS"/>
        </w:rPr>
        <w:t xml:space="preserve">Eftirfarandi tafla er aðeins hugsuð í dæmaskyni og </w:t>
      </w:r>
      <w:r w:rsidR="00073050" w:rsidRPr="002C4E37">
        <w:rPr>
          <w:i/>
          <w:lang w:val="is-IS"/>
        </w:rPr>
        <w:t xml:space="preserve">þarf </w:t>
      </w:r>
      <w:r w:rsidRPr="002C4E37">
        <w:rPr>
          <w:i/>
          <w:lang w:val="is-IS"/>
        </w:rPr>
        <w:t xml:space="preserve">að aðlaga </w:t>
      </w:r>
      <w:r w:rsidR="00073050" w:rsidRPr="002C4E37">
        <w:rPr>
          <w:i/>
          <w:lang w:val="is-IS"/>
        </w:rPr>
        <w:t xml:space="preserve">að hverju tilviki </w:t>
      </w:r>
    </w:p>
    <w:p w14:paraId="2015B825" w14:textId="77777777" w:rsidR="003C7556" w:rsidRPr="002C4E37" w:rsidRDefault="00D7026F" w:rsidP="00BD2F08">
      <w:pPr>
        <w:pStyle w:val="BodyText"/>
        <w:rPr>
          <w:lang w:val="is-IS"/>
        </w:rPr>
      </w:pPr>
      <w:r w:rsidRPr="002C4E37">
        <w:rPr>
          <w:lang w:val="is-IS"/>
        </w:rPr>
        <w:t>Atvik sem eru auðkennd með óviðunandi áhættu</w:t>
      </w:r>
      <w:r w:rsidR="00BD2F08" w:rsidRPr="002C4E37">
        <w:rPr>
          <w:lang w:val="is-IS"/>
        </w:rPr>
        <w:t>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421"/>
        <w:gridCol w:w="3452"/>
        <w:gridCol w:w="2437"/>
        <w:gridCol w:w="2437"/>
      </w:tblGrid>
      <w:tr w:rsidR="00081D50" w:rsidRPr="002C4E37" w14:paraId="2DDAA749" w14:textId="77777777" w:rsidTr="00D7026F">
        <w:trPr>
          <w:trHeight w:val="625"/>
        </w:trPr>
        <w:tc>
          <w:tcPr>
            <w:tcW w:w="1421" w:type="dxa"/>
            <w:shd w:val="clear" w:color="auto" w:fill="D2D8DD" w:themeFill="background2"/>
          </w:tcPr>
          <w:p w14:paraId="7C4625E6" w14:textId="77777777" w:rsidR="00081D50" w:rsidRPr="002C4E37" w:rsidRDefault="00D7026F" w:rsidP="00BD2F08">
            <w:pPr>
              <w:pStyle w:val="BodyText"/>
              <w:rPr>
                <w:lang w:val="is-IS"/>
              </w:rPr>
            </w:pPr>
            <w:r w:rsidRPr="002C4E37">
              <w:rPr>
                <w:lang w:val="is-IS"/>
              </w:rPr>
              <w:t>Atvik</w:t>
            </w:r>
            <w:r w:rsidR="00081D50" w:rsidRPr="002C4E37">
              <w:rPr>
                <w:lang w:val="is-IS"/>
              </w:rPr>
              <w:t xml:space="preserve"> nr.</w:t>
            </w:r>
          </w:p>
        </w:tc>
        <w:tc>
          <w:tcPr>
            <w:tcW w:w="3452" w:type="dxa"/>
            <w:shd w:val="clear" w:color="auto" w:fill="D2D8DD" w:themeFill="background2"/>
          </w:tcPr>
          <w:p w14:paraId="2A28ED2E" w14:textId="77777777" w:rsidR="00081D50" w:rsidRPr="002C4E37" w:rsidRDefault="00D7026F" w:rsidP="00081D50">
            <w:pPr>
              <w:pStyle w:val="BodyText"/>
              <w:rPr>
                <w:lang w:val="is-IS"/>
              </w:rPr>
            </w:pPr>
            <w:r w:rsidRPr="002C4E37">
              <w:rPr>
                <w:lang w:val="is-IS"/>
              </w:rPr>
              <w:t>Aðgerð</w:t>
            </w:r>
          </w:p>
        </w:tc>
        <w:tc>
          <w:tcPr>
            <w:tcW w:w="2437" w:type="dxa"/>
            <w:shd w:val="clear" w:color="auto" w:fill="D2D8DD" w:themeFill="background2"/>
          </w:tcPr>
          <w:p w14:paraId="7F1FC4AA" w14:textId="77777777" w:rsidR="00081D50" w:rsidRPr="002C4E37" w:rsidRDefault="00D7026F" w:rsidP="00BD2F08">
            <w:pPr>
              <w:pStyle w:val="BodyText"/>
              <w:rPr>
                <w:lang w:val="is-IS"/>
              </w:rPr>
            </w:pPr>
            <w:r w:rsidRPr="002C4E37">
              <w:rPr>
                <w:lang w:val="is-IS"/>
              </w:rPr>
              <w:t>Ábyrgur</w:t>
            </w:r>
          </w:p>
        </w:tc>
        <w:tc>
          <w:tcPr>
            <w:tcW w:w="2437" w:type="dxa"/>
            <w:shd w:val="clear" w:color="auto" w:fill="D2D8DD" w:themeFill="background2"/>
          </w:tcPr>
          <w:p w14:paraId="00C8AE7D" w14:textId="77777777" w:rsidR="00081D50" w:rsidRPr="002C4E37" w:rsidRDefault="00D7026F" w:rsidP="00BD2F08">
            <w:pPr>
              <w:pStyle w:val="BodyText"/>
              <w:rPr>
                <w:lang w:val="is-IS"/>
              </w:rPr>
            </w:pPr>
            <w:r w:rsidRPr="002C4E37">
              <w:rPr>
                <w:lang w:val="is-IS"/>
              </w:rPr>
              <w:t>Tímafrestur</w:t>
            </w:r>
          </w:p>
        </w:tc>
      </w:tr>
      <w:tr w:rsidR="00081D50" w:rsidRPr="002C4E37" w14:paraId="1554F83D" w14:textId="77777777" w:rsidTr="00D7026F">
        <w:trPr>
          <w:trHeight w:val="1352"/>
        </w:trPr>
        <w:tc>
          <w:tcPr>
            <w:tcW w:w="1421" w:type="dxa"/>
          </w:tcPr>
          <w:p w14:paraId="38506600" w14:textId="77777777" w:rsidR="00081D50" w:rsidRPr="002C4E37" w:rsidRDefault="00081D50" w:rsidP="00081D50">
            <w:pPr>
              <w:pStyle w:val="BodyText"/>
              <w:jc w:val="center"/>
              <w:rPr>
                <w:lang w:val="is-IS"/>
              </w:rPr>
            </w:pPr>
            <w:r w:rsidRPr="002C4E37">
              <w:rPr>
                <w:lang w:val="is-IS"/>
              </w:rPr>
              <w:t>2</w:t>
            </w:r>
          </w:p>
        </w:tc>
        <w:tc>
          <w:tcPr>
            <w:tcW w:w="3452" w:type="dxa"/>
          </w:tcPr>
          <w:p w14:paraId="7F65E21A" w14:textId="6BBB730E" w:rsidR="00081D50" w:rsidRPr="002C4E37" w:rsidRDefault="00D7026F" w:rsidP="00BD2F08">
            <w:pPr>
              <w:pStyle w:val="BodyText"/>
              <w:rPr>
                <w:lang w:val="is-IS"/>
              </w:rPr>
            </w:pPr>
            <w:r w:rsidRPr="002C4E37">
              <w:rPr>
                <w:lang w:val="is-IS"/>
              </w:rPr>
              <w:t>Setja upp</w:t>
            </w:r>
            <w:r w:rsidR="009B3398" w:rsidRPr="002C4E37">
              <w:rPr>
                <w:lang w:val="is-IS"/>
              </w:rPr>
              <w:t xml:space="preserve"> </w:t>
            </w:r>
            <w:r w:rsidR="00C0385E" w:rsidRPr="002C4E37">
              <w:rPr>
                <w:lang w:val="is-IS"/>
              </w:rPr>
              <w:t xml:space="preserve">læsta skjalaskápa </w:t>
            </w:r>
            <w:r w:rsidR="009B3398" w:rsidRPr="002C4E37">
              <w:rPr>
                <w:lang w:val="is-IS"/>
              </w:rPr>
              <w:t>fyrir mannauðsstjóra</w:t>
            </w:r>
            <w:r w:rsidR="00A8182D" w:rsidRPr="002C4E37">
              <w:rPr>
                <w:lang w:val="is-IS"/>
              </w:rPr>
              <w:t xml:space="preserve"> </w:t>
            </w:r>
            <w:r w:rsidR="009B3398" w:rsidRPr="002C4E37">
              <w:rPr>
                <w:lang w:val="is-IS"/>
              </w:rPr>
              <w:t>/</w:t>
            </w:r>
            <w:r w:rsidR="00A8182D" w:rsidRPr="002C4E37">
              <w:rPr>
                <w:lang w:val="is-IS"/>
              </w:rPr>
              <w:t xml:space="preserve"> </w:t>
            </w:r>
            <w:r w:rsidR="009B3398" w:rsidRPr="002C4E37">
              <w:rPr>
                <w:lang w:val="is-IS"/>
              </w:rPr>
              <w:t xml:space="preserve">framkvæmdastjóra svo </w:t>
            </w:r>
            <w:r w:rsidR="00C0385E" w:rsidRPr="002C4E37">
              <w:rPr>
                <w:lang w:val="is-IS"/>
              </w:rPr>
              <w:t xml:space="preserve">hægt sé að </w:t>
            </w:r>
            <w:r w:rsidR="009B3398" w:rsidRPr="002C4E37">
              <w:rPr>
                <w:lang w:val="is-IS"/>
              </w:rPr>
              <w:t>læs</w:t>
            </w:r>
            <w:r w:rsidR="00C0385E" w:rsidRPr="002C4E37">
              <w:rPr>
                <w:lang w:val="is-IS"/>
              </w:rPr>
              <w:t>a persónug</w:t>
            </w:r>
            <w:r w:rsidR="00895C78" w:rsidRPr="002C4E37">
              <w:rPr>
                <w:lang w:val="is-IS"/>
              </w:rPr>
              <w:t>r</w:t>
            </w:r>
            <w:r w:rsidR="00C0385E" w:rsidRPr="002C4E37">
              <w:rPr>
                <w:lang w:val="is-IS"/>
              </w:rPr>
              <w:t xml:space="preserve">einanleg gögn </w:t>
            </w:r>
            <w:r w:rsidR="009B3398" w:rsidRPr="002C4E37">
              <w:rPr>
                <w:lang w:val="is-IS"/>
              </w:rPr>
              <w:t xml:space="preserve">og endurskoða reglulega verklag um meðhöndlun </w:t>
            </w:r>
            <w:r w:rsidR="00A8182D" w:rsidRPr="002C4E37">
              <w:rPr>
                <w:lang w:val="is-IS"/>
              </w:rPr>
              <w:t>mannauðsupplýsinga</w:t>
            </w:r>
            <w:r w:rsidR="009B3398" w:rsidRPr="002C4E37">
              <w:rPr>
                <w:lang w:val="is-IS"/>
              </w:rPr>
              <w:t xml:space="preserve">. </w:t>
            </w:r>
          </w:p>
        </w:tc>
        <w:tc>
          <w:tcPr>
            <w:tcW w:w="2437" w:type="dxa"/>
          </w:tcPr>
          <w:p w14:paraId="02A00EB6" w14:textId="77777777" w:rsidR="00081D50" w:rsidRPr="002C4E37" w:rsidRDefault="005855C0" w:rsidP="005855C0">
            <w:pPr>
              <w:pStyle w:val="BodyText"/>
              <w:rPr>
                <w:lang w:val="is-IS"/>
              </w:rPr>
            </w:pPr>
            <w:r w:rsidRPr="002C4E37">
              <w:rPr>
                <w:i/>
                <w:szCs w:val="18"/>
                <w:lang w:val="is-IS"/>
              </w:rPr>
              <w:t>[fyll</w:t>
            </w:r>
            <w:r w:rsidR="00D7026F" w:rsidRPr="002C4E37">
              <w:rPr>
                <w:i/>
                <w:szCs w:val="18"/>
                <w:lang w:val="is-IS"/>
              </w:rPr>
              <w:t>a</w:t>
            </w:r>
            <w:r w:rsidRPr="002C4E37">
              <w:rPr>
                <w:i/>
                <w:szCs w:val="18"/>
                <w:lang w:val="is-IS"/>
              </w:rPr>
              <w:t xml:space="preserve"> inn]</w:t>
            </w:r>
          </w:p>
        </w:tc>
        <w:tc>
          <w:tcPr>
            <w:tcW w:w="2437" w:type="dxa"/>
          </w:tcPr>
          <w:p w14:paraId="51611AFB" w14:textId="77777777" w:rsidR="00081D50" w:rsidRPr="002C4E37" w:rsidRDefault="005855C0" w:rsidP="003C7556">
            <w:pPr>
              <w:pStyle w:val="BodyText"/>
              <w:rPr>
                <w:lang w:val="is-IS"/>
              </w:rPr>
            </w:pPr>
            <w:r w:rsidRPr="002C4E37">
              <w:rPr>
                <w:i/>
                <w:szCs w:val="18"/>
                <w:lang w:val="is-IS"/>
              </w:rPr>
              <w:t>[fyll</w:t>
            </w:r>
            <w:r w:rsidR="00D7026F" w:rsidRPr="002C4E37">
              <w:rPr>
                <w:i/>
                <w:szCs w:val="18"/>
                <w:lang w:val="is-IS"/>
              </w:rPr>
              <w:t>a</w:t>
            </w:r>
            <w:r w:rsidRPr="002C4E37">
              <w:rPr>
                <w:i/>
                <w:szCs w:val="18"/>
                <w:lang w:val="is-IS"/>
              </w:rPr>
              <w:t xml:space="preserve"> inn]</w:t>
            </w:r>
          </w:p>
        </w:tc>
      </w:tr>
      <w:tr w:rsidR="00081D50" w:rsidRPr="002C4E37" w14:paraId="2A6BD5BE" w14:textId="77777777" w:rsidTr="00D7026F">
        <w:trPr>
          <w:trHeight w:val="959"/>
        </w:trPr>
        <w:tc>
          <w:tcPr>
            <w:tcW w:w="1421" w:type="dxa"/>
          </w:tcPr>
          <w:p w14:paraId="77C3F999" w14:textId="77777777" w:rsidR="00081D50" w:rsidRPr="002C4E37" w:rsidRDefault="003C7556" w:rsidP="003C7556">
            <w:pPr>
              <w:pStyle w:val="BodyText"/>
              <w:jc w:val="center"/>
              <w:rPr>
                <w:lang w:val="is-IS"/>
              </w:rPr>
            </w:pPr>
            <w:r w:rsidRPr="002C4E37">
              <w:rPr>
                <w:lang w:val="is-IS"/>
              </w:rPr>
              <w:t>4</w:t>
            </w:r>
          </w:p>
        </w:tc>
        <w:tc>
          <w:tcPr>
            <w:tcW w:w="3452" w:type="dxa"/>
          </w:tcPr>
          <w:p w14:paraId="344B60B0" w14:textId="77777777" w:rsidR="00081D50" w:rsidRPr="002C4E37" w:rsidRDefault="003C7556" w:rsidP="00BD2F08">
            <w:pPr>
              <w:pStyle w:val="BodyText"/>
              <w:rPr>
                <w:lang w:val="is-IS"/>
              </w:rPr>
            </w:pPr>
            <w:r w:rsidRPr="002C4E37">
              <w:rPr>
                <w:lang w:val="is-IS"/>
              </w:rPr>
              <w:t xml:space="preserve">4.1 </w:t>
            </w:r>
            <w:r w:rsidR="009B3398" w:rsidRPr="002C4E37">
              <w:rPr>
                <w:lang w:val="is-IS"/>
              </w:rPr>
              <w:t>Taka daglega öryggisafrit sem hýst er utan húsakynna fyrirtækisins</w:t>
            </w:r>
            <w:r w:rsidRPr="002C4E37">
              <w:rPr>
                <w:lang w:val="is-IS"/>
              </w:rPr>
              <w:t>.</w:t>
            </w:r>
          </w:p>
        </w:tc>
        <w:tc>
          <w:tcPr>
            <w:tcW w:w="2437" w:type="dxa"/>
          </w:tcPr>
          <w:p w14:paraId="4AC90E63" w14:textId="77777777" w:rsidR="00081D50" w:rsidRPr="002C4E37" w:rsidRDefault="005855C0" w:rsidP="003C7556">
            <w:pPr>
              <w:pStyle w:val="BodyText"/>
              <w:rPr>
                <w:lang w:val="is-IS"/>
              </w:rPr>
            </w:pPr>
            <w:r w:rsidRPr="002C4E37">
              <w:rPr>
                <w:i/>
                <w:szCs w:val="18"/>
                <w:lang w:val="is-IS"/>
              </w:rPr>
              <w:t>[fyll</w:t>
            </w:r>
            <w:r w:rsidR="00D7026F" w:rsidRPr="002C4E37">
              <w:rPr>
                <w:i/>
                <w:szCs w:val="18"/>
                <w:lang w:val="is-IS"/>
              </w:rPr>
              <w:t>a</w:t>
            </w:r>
            <w:r w:rsidRPr="002C4E37">
              <w:rPr>
                <w:i/>
                <w:szCs w:val="18"/>
                <w:lang w:val="is-IS"/>
              </w:rPr>
              <w:t xml:space="preserve"> inn]</w:t>
            </w:r>
          </w:p>
        </w:tc>
        <w:tc>
          <w:tcPr>
            <w:tcW w:w="2437" w:type="dxa"/>
          </w:tcPr>
          <w:p w14:paraId="1E39CCA0" w14:textId="77777777" w:rsidR="00081D50" w:rsidRPr="002C4E37" w:rsidRDefault="005855C0" w:rsidP="003C7556">
            <w:pPr>
              <w:pStyle w:val="BodyText"/>
              <w:rPr>
                <w:lang w:val="is-IS"/>
              </w:rPr>
            </w:pPr>
            <w:r w:rsidRPr="002C4E37">
              <w:rPr>
                <w:i/>
                <w:szCs w:val="18"/>
                <w:lang w:val="is-IS"/>
              </w:rPr>
              <w:t>[fyll</w:t>
            </w:r>
            <w:r w:rsidR="00D7026F" w:rsidRPr="002C4E37">
              <w:rPr>
                <w:i/>
                <w:szCs w:val="18"/>
                <w:lang w:val="is-IS"/>
              </w:rPr>
              <w:t>a</w:t>
            </w:r>
            <w:r w:rsidRPr="002C4E37">
              <w:rPr>
                <w:i/>
                <w:szCs w:val="18"/>
                <w:lang w:val="is-IS"/>
              </w:rPr>
              <w:t xml:space="preserve"> inn]</w:t>
            </w:r>
          </w:p>
        </w:tc>
      </w:tr>
      <w:tr w:rsidR="00081D50" w:rsidRPr="002C4E37" w14:paraId="3C9AC729" w14:textId="77777777" w:rsidTr="00D7026F">
        <w:trPr>
          <w:trHeight w:val="980"/>
        </w:trPr>
        <w:tc>
          <w:tcPr>
            <w:tcW w:w="1421" w:type="dxa"/>
          </w:tcPr>
          <w:p w14:paraId="05F395AC" w14:textId="77777777" w:rsidR="00081D50" w:rsidRPr="002C4E37" w:rsidRDefault="003C7556" w:rsidP="003C7556">
            <w:pPr>
              <w:pStyle w:val="BodyText"/>
              <w:jc w:val="center"/>
              <w:rPr>
                <w:lang w:val="is-IS"/>
              </w:rPr>
            </w:pPr>
            <w:r w:rsidRPr="002C4E37">
              <w:rPr>
                <w:lang w:val="is-IS"/>
              </w:rPr>
              <w:t>4</w:t>
            </w:r>
          </w:p>
        </w:tc>
        <w:tc>
          <w:tcPr>
            <w:tcW w:w="3452" w:type="dxa"/>
          </w:tcPr>
          <w:p w14:paraId="6CC18B13" w14:textId="77777777" w:rsidR="00081D50" w:rsidRPr="002C4E37" w:rsidRDefault="003C7556" w:rsidP="00BD2F08">
            <w:pPr>
              <w:pStyle w:val="BodyText"/>
              <w:rPr>
                <w:lang w:val="is-IS"/>
              </w:rPr>
            </w:pPr>
            <w:r w:rsidRPr="002C4E37">
              <w:rPr>
                <w:lang w:val="is-IS"/>
              </w:rPr>
              <w:t xml:space="preserve">4.2 </w:t>
            </w:r>
            <w:r w:rsidR="009B3398" w:rsidRPr="002C4E37">
              <w:rPr>
                <w:lang w:val="is-IS"/>
              </w:rPr>
              <w:t>Eldviðvörunarkerfi með beina línu í neyðarnúmer slökkviliðsins</w:t>
            </w:r>
            <w:r w:rsidRPr="002C4E37">
              <w:rPr>
                <w:lang w:val="is-IS"/>
              </w:rPr>
              <w:t>.</w:t>
            </w:r>
          </w:p>
        </w:tc>
        <w:tc>
          <w:tcPr>
            <w:tcW w:w="2437" w:type="dxa"/>
          </w:tcPr>
          <w:p w14:paraId="58013C74" w14:textId="77777777" w:rsidR="00081D50" w:rsidRPr="002C4E37" w:rsidRDefault="005855C0" w:rsidP="003C7556">
            <w:pPr>
              <w:pStyle w:val="BodyText"/>
              <w:rPr>
                <w:lang w:val="is-IS"/>
              </w:rPr>
            </w:pPr>
            <w:r w:rsidRPr="002C4E37">
              <w:rPr>
                <w:i/>
                <w:szCs w:val="18"/>
                <w:lang w:val="is-IS"/>
              </w:rPr>
              <w:t>[fyll</w:t>
            </w:r>
            <w:r w:rsidR="00D7026F" w:rsidRPr="002C4E37">
              <w:rPr>
                <w:i/>
                <w:szCs w:val="18"/>
                <w:lang w:val="is-IS"/>
              </w:rPr>
              <w:t>a</w:t>
            </w:r>
            <w:r w:rsidRPr="002C4E37">
              <w:rPr>
                <w:i/>
                <w:szCs w:val="18"/>
                <w:lang w:val="is-IS"/>
              </w:rPr>
              <w:t xml:space="preserve"> inn]</w:t>
            </w:r>
          </w:p>
        </w:tc>
        <w:tc>
          <w:tcPr>
            <w:tcW w:w="2437" w:type="dxa"/>
          </w:tcPr>
          <w:p w14:paraId="4279255A" w14:textId="77777777" w:rsidR="00081D50" w:rsidRPr="002C4E37" w:rsidRDefault="005855C0" w:rsidP="003C7556">
            <w:pPr>
              <w:pStyle w:val="BodyText"/>
              <w:rPr>
                <w:lang w:val="is-IS"/>
              </w:rPr>
            </w:pPr>
            <w:r w:rsidRPr="002C4E37">
              <w:rPr>
                <w:i/>
                <w:szCs w:val="18"/>
                <w:lang w:val="is-IS"/>
              </w:rPr>
              <w:t>[fyll</w:t>
            </w:r>
            <w:r w:rsidR="00D7026F" w:rsidRPr="002C4E37">
              <w:rPr>
                <w:i/>
                <w:szCs w:val="18"/>
                <w:lang w:val="is-IS"/>
              </w:rPr>
              <w:t>a</w:t>
            </w:r>
            <w:r w:rsidRPr="002C4E37">
              <w:rPr>
                <w:i/>
                <w:szCs w:val="18"/>
                <w:lang w:val="is-IS"/>
              </w:rPr>
              <w:t xml:space="preserve"> inn]</w:t>
            </w:r>
          </w:p>
        </w:tc>
      </w:tr>
      <w:tr w:rsidR="00081D50" w:rsidRPr="002C4E37" w14:paraId="214DFC4F" w14:textId="77777777" w:rsidTr="00D7026F">
        <w:trPr>
          <w:trHeight w:val="980"/>
        </w:trPr>
        <w:tc>
          <w:tcPr>
            <w:tcW w:w="1421" w:type="dxa"/>
          </w:tcPr>
          <w:p w14:paraId="18D74517" w14:textId="77777777" w:rsidR="00081D50" w:rsidRPr="002C4E37" w:rsidRDefault="003C7556" w:rsidP="003C7556">
            <w:pPr>
              <w:pStyle w:val="BodyText"/>
              <w:jc w:val="center"/>
              <w:rPr>
                <w:lang w:val="is-IS"/>
              </w:rPr>
            </w:pPr>
            <w:r w:rsidRPr="002C4E37">
              <w:rPr>
                <w:lang w:val="is-IS"/>
              </w:rPr>
              <w:t>4</w:t>
            </w:r>
          </w:p>
        </w:tc>
        <w:tc>
          <w:tcPr>
            <w:tcW w:w="3452" w:type="dxa"/>
          </w:tcPr>
          <w:p w14:paraId="15824AFD" w14:textId="77777777" w:rsidR="00081D50" w:rsidRPr="002C4E37" w:rsidRDefault="003C7556" w:rsidP="00BD2F08">
            <w:pPr>
              <w:pStyle w:val="BodyText"/>
              <w:rPr>
                <w:lang w:val="is-IS"/>
              </w:rPr>
            </w:pPr>
            <w:r w:rsidRPr="002C4E37">
              <w:rPr>
                <w:lang w:val="is-IS"/>
              </w:rPr>
              <w:t xml:space="preserve">4.3 </w:t>
            </w:r>
            <w:r w:rsidR="009B3398" w:rsidRPr="002C4E37">
              <w:rPr>
                <w:lang w:val="is-IS"/>
              </w:rPr>
              <w:t>Slökkvitæki</w:t>
            </w:r>
            <w:r w:rsidRPr="002C4E37">
              <w:rPr>
                <w:lang w:val="is-IS"/>
              </w:rPr>
              <w:t xml:space="preserve"> </w:t>
            </w:r>
            <w:r w:rsidR="009B3398" w:rsidRPr="002C4E37">
              <w:rPr>
                <w:lang w:val="is-IS"/>
              </w:rPr>
              <w:t>í</w:t>
            </w:r>
            <w:r w:rsidRPr="002C4E37">
              <w:rPr>
                <w:lang w:val="is-IS"/>
              </w:rPr>
              <w:t xml:space="preserve"> </w:t>
            </w:r>
            <w:r w:rsidR="009B3398" w:rsidRPr="002C4E37">
              <w:rPr>
                <w:lang w:val="is-IS"/>
              </w:rPr>
              <w:t>gagnaherbergi</w:t>
            </w:r>
            <w:r w:rsidRPr="002C4E37">
              <w:rPr>
                <w:lang w:val="is-IS"/>
              </w:rPr>
              <w:t>.</w:t>
            </w:r>
          </w:p>
        </w:tc>
        <w:tc>
          <w:tcPr>
            <w:tcW w:w="2437" w:type="dxa"/>
          </w:tcPr>
          <w:p w14:paraId="42839843" w14:textId="77777777" w:rsidR="00081D50" w:rsidRPr="002C4E37" w:rsidRDefault="005855C0" w:rsidP="003C7556">
            <w:pPr>
              <w:pStyle w:val="BodyText"/>
              <w:rPr>
                <w:lang w:val="is-IS"/>
              </w:rPr>
            </w:pPr>
            <w:r w:rsidRPr="002C4E37">
              <w:rPr>
                <w:i/>
                <w:szCs w:val="18"/>
                <w:lang w:val="is-IS"/>
              </w:rPr>
              <w:t>[fyll</w:t>
            </w:r>
            <w:r w:rsidR="00D7026F" w:rsidRPr="002C4E37">
              <w:rPr>
                <w:i/>
                <w:szCs w:val="18"/>
                <w:lang w:val="is-IS"/>
              </w:rPr>
              <w:t>a</w:t>
            </w:r>
            <w:r w:rsidRPr="002C4E37">
              <w:rPr>
                <w:i/>
                <w:szCs w:val="18"/>
                <w:lang w:val="is-IS"/>
              </w:rPr>
              <w:t xml:space="preserve"> inn]</w:t>
            </w:r>
          </w:p>
        </w:tc>
        <w:tc>
          <w:tcPr>
            <w:tcW w:w="2437" w:type="dxa"/>
          </w:tcPr>
          <w:p w14:paraId="4D751FB3" w14:textId="77777777" w:rsidR="00081D50" w:rsidRPr="002C4E37" w:rsidRDefault="005855C0" w:rsidP="003C7556">
            <w:pPr>
              <w:pStyle w:val="BodyText"/>
              <w:rPr>
                <w:lang w:val="is-IS"/>
              </w:rPr>
            </w:pPr>
            <w:r w:rsidRPr="002C4E37">
              <w:rPr>
                <w:i/>
                <w:szCs w:val="18"/>
                <w:lang w:val="is-IS"/>
              </w:rPr>
              <w:t>[fyll</w:t>
            </w:r>
            <w:r w:rsidR="00D7026F" w:rsidRPr="002C4E37">
              <w:rPr>
                <w:i/>
                <w:szCs w:val="18"/>
                <w:lang w:val="is-IS"/>
              </w:rPr>
              <w:t>a</w:t>
            </w:r>
            <w:r w:rsidRPr="002C4E37">
              <w:rPr>
                <w:i/>
                <w:szCs w:val="18"/>
                <w:lang w:val="is-IS"/>
              </w:rPr>
              <w:t xml:space="preserve"> inn]</w:t>
            </w:r>
          </w:p>
        </w:tc>
      </w:tr>
    </w:tbl>
    <w:p w14:paraId="47D513DA" w14:textId="77777777" w:rsidR="00BD2F08" w:rsidRPr="002C4E37" w:rsidRDefault="00BD2F08" w:rsidP="00BD2F08">
      <w:pPr>
        <w:pStyle w:val="BodyText"/>
        <w:rPr>
          <w:lang w:val="is-IS"/>
        </w:rPr>
      </w:pPr>
    </w:p>
    <w:sectPr w:rsidR="00BD2F08" w:rsidRPr="002C4E37" w:rsidSect="0000198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E6E91" w14:textId="77777777" w:rsidR="00D712DE" w:rsidRDefault="00D712DE" w:rsidP="00680214">
      <w:r>
        <w:separator/>
      </w:r>
    </w:p>
  </w:endnote>
  <w:endnote w:type="continuationSeparator" w:id="0">
    <w:p w14:paraId="34DCF17B" w14:textId="77777777" w:rsidR="00D712DE" w:rsidRDefault="00D712DE" w:rsidP="0068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EF604" w14:textId="7365C7D3" w:rsidR="00931D88" w:rsidRPr="00786DE5" w:rsidRDefault="00E40D70" w:rsidP="00C11D03">
    <w:pPr>
      <w:pStyle w:val="Footer"/>
      <w:tabs>
        <w:tab w:val="left" w:pos="0"/>
        <w:tab w:val="right" w:pos="9090"/>
      </w:tabs>
      <w:rPr>
        <w:rFonts w:cs="Arial"/>
        <w:szCs w:val="14"/>
      </w:rPr>
    </w:pPr>
    <w:sdt>
      <w:sdtPr>
        <w:rPr>
          <w:rFonts w:cs="Arial"/>
          <w:color w:val="000000"/>
          <w:szCs w:val="14"/>
        </w:rPr>
        <w:tag w:val="ptcDocumentNumberVersion"/>
        <w:id w:val="620854698"/>
        <w:placeholder>
          <w:docPart w:val="2493A7F760BA4D68A06609C079605792"/>
        </w:placeholder>
        <w:text/>
      </w:sdtPr>
      <w:sdtEndPr/>
      <w:sdtContent>
        <w:r w:rsidR="00B33DEE" w:rsidRPr="00B33DEE">
          <w:rPr>
            <w:rFonts w:cs="Arial"/>
            <w:color w:val="000000"/>
            <w:szCs w:val="14"/>
          </w:rPr>
          <w:t>000000/0</w:t>
        </w:r>
      </w:sdtContent>
    </w:sdt>
    <w:sdt>
      <w:sdtPr>
        <w:rPr>
          <w:rFonts w:cs="Arial"/>
          <w:color w:val="000000"/>
          <w:szCs w:val="14"/>
        </w:rPr>
        <w:id w:val="924278468"/>
        <w:placeholder>
          <w:docPart w:val="4E6FF027D3174E9E910E52693528EB02"/>
        </w:placeholder>
        <w:text/>
      </w:sdtPr>
      <w:sdtEndPr/>
      <w:sdtContent>
        <w:r w:rsidR="00BA2C6A">
          <w:rPr>
            <w:rFonts w:cs="Arial"/>
            <w:color w:val="000000"/>
            <w:szCs w:val="14"/>
          </w:rPr>
          <w:t xml:space="preserve"> </w:t>
        </w:r>
      </w:sdtContent>
    </w:sdt>
    <w:r w:rsidR="00931D88" w:rsidRPr="00786DE5">
      <w:rPr>
        <w:rFonts w:cs="Arial"/>
        <w:szCs w:val="14"/>
      </w:rPr>
      <w:tab/>
    </w:r>
    <w:r w:rsidR="003D4340" w:rsidRPr="00786DE5">
      <w:rPr>
        <w:rFonts w:cs="Arial"/>
        <w:szCs w:val="14"/>
      </w:rPr>
      <w:fldChar w:fldCharType="begin"/>
    </w:r>
    <w:r w:rsidR="00931D88" w:rsidRPr="00786DE5">
      <w:rPr>
        <w:rFonts w:cs="Arial"/>
        <w:szCs w:val="14"/>
      </w:rPr>
      <w:instrText xml:space="preserve"> PAGE   \* MERGEFORMAT </w:instrText>
    </w:r>
    <w:r w:rsidR="003D4340" w:rsidRPr="00786DE5">
      <w:rPr>
        <w:rFonts w:cs="Arial"/>
        <w:szCs w:val="14"/>
      </w:rPr>
      <w:fldChar w:fldCharType="separate"/>
    </w:r>
    <w:r>
      <w:rPr>
        <w:rFonts w:cs="Arial"/>
        <w:noProof/>
        <w:szCs w:val="14"/>
      </w:rPr>
      <w:t>1</w:t>
    </w:r>
    <w:r w:rsidR="003D4340" w:rsidRPr="00786DE5">
      <w:rPr>
        <w:rFonts w:cs="Ari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65AC9" w14:textId="77777777" w:rsidR="00931D88" w:rsidRPr="00786DE5" w:rsidRDefault="00E40D70" w:rsidP="00C11D03">
    <w:pPr>
      <w:pStyle w:val="Footer"/>
      <w:tabs>
        <w:tab w:val="left" w:pos="0"/>
        <w:tab w:val="right" w:pos="9090"/>
      </w:tabs>
      <w:rPr>
        <w:rFonts w:cs="Arial"/>
        <w:szCs w:val="14"/>
      </w:rPr>
    </w:pPr>
    <w:sdt>
      <w:sdtPr>
        <w:rPr>
          <w:rFonts w:cs="Arial"/>
          <w:color w:val="000000"/>
          <w:szCs w:val="14"/>
        </w:rPr>
        <w:tag w:val="ptcDocumentNumberVersionFirstPage"/>
        <w:id w:val="620854677"/>
        <w:placeholder>
          <w:docPart w:val="311D9F529C0C44FAAB9601940079F398"/>
        </w:placeholder>
        <w:text/>
      </w:sdtPr>
      <w:sdtEndPr/>
      <w:sdtContent>
        <w:r w:rsidR="00B33DEE" w:rsidRPr="00B33DEE">
          <w:rPr>
            <w:rFonts w:cs="Arial"/>
            <w:color w:val="000000"/>
            <w:szCs w:val="14"/>
          </w:rPr>
          <w:t>000000/0</w:t>
        </w:r>
      </w:sdtContent>
    </w:sdt>
    <w:r w:rsidR="00931D88" w:rsidRPr="00786DE5">
      <w:rPr>
        <w:rFonts w:cs="Arial"/>
        <w:szCs w:val="14"/>
      </w:rPr>
      <w:tab/>
    </w:r>
    <w:r w:rsidR="003D4340" w:rsidRPr="00786DE5">
      <w:rPr>
        <w:rFonts w:cs="Arial"/>
        <w:szCs w:val="14"/>
      </w:rPr>
      <w:fldChar w:fldCharType="begin"/>
    </w:r>
    <w:r w:rsidR="00931D88" w:rsidRPr="00786DE5">
      <w:rPr>
        <w:rFonts w:cs="Arial"/>
        <w:szCs w:val="14"/>
      </w:rPr>
      <w:instrText xml:space="preserve"> PAGE   \* MERGEFORMAT </w:instrText>
    </w:r>
    <w:r w:rsidR="003D4340" w:rsidRPr="00786DE5">
      <w:rPr>
        <w:rFonts w:cs="Arial"/>
        <w:szCs w:val="14"/>
      </w:rPr>
      <w:fldChar w:fldCharType="separate"/>
    </w:r>
    <w:r w:rsidR="00A62422">
      <w:rPr>
        <w:rFonts w:cs="Arial"/>
        <w:noProof/>
        <w:szCs w:val="14"/>
      </w:rPr>
      <w:t>1</w:t>
    </w:r>
    <w:r w:rsidR="003D4340" w:rsidRPr="00786DE5">
      <w:rPr>
        <w:rFonts w:cs="Arial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77207" w14:textId="77777777" w:rsidR="00D712DE" w:rsidRDefault="00D712DE" w:rsidP="00680214">
      <w:r>
        <w:separator/>
      </w:r>
    </w:p>
  </w:footnote>
  <w:footnote w:type="continuationSeparator" w:id="0">
    <w:p w14:paraId="33831C32" w14:textId="77777777" w:rsidR="00D712DE" w:rsidRDefault="00D712DE" w:rsidP="0068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61DEA" w14:textId="77777777" w:rsidR="00931D88" w:rsidRPr="00B079A4" w:rsidRDefault="00E40D70" w:rsidP="00E31658">
    <w:pPr>
      <w:pStyle w:val="Header"/>
      <w:jc w:val="right"/>
      <w:rPr>
        <w:sz w:val="32"/>
        <w:szCs w:val="32"/>
      </w:rPr>
    </w:pPr>
    <w:sdt>
      <w:sdtPr>
        <w:rPr>
          <w:sz w:val="32"/>
          <w:szCs w:val="32"/>
        </w:rPr>
        <w:tag w:val="ptcDocumentStatus"/>
        <w:id w:val="1222119034"/>
        <w:placeholder>
          <w:docPart w:val="DE80162630AF4031AD75EF71CE278975"/>
        </w:placeholder>
        <w:showingPlcHdr/>
        <w:text/>
      </w:sdtPr>
      <w:sdtEndPr/>
      <w:sdtContent>
        <w:r w:rsidR="00931D88" w:rsidRPr="00B079A4">
          <w:rPr>
            <w:rStyle w:val="PlaceholderText"/>
            <w:sz w:val="32"/>
            <w:szCs w:val="32"/>
          </w:rPr>
          <w:t>Document Status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51E3B" w14:textId="77777777" w:rsidR="00931D88" w:rsidRPr="00B079A4" w:rsidRDefault="00E40D70" w:rsidP="00E31658">
    <w:pPr>
      <w:pStyle w:val="Header"/>
      <w:jc w:val="right"/>
      <w:rPr>
        <w:sz w:val="32"/>
        <w:szCs w:val="32"/>
      </w:rPr>
    </w:pPr>
    <w:sdt>
      <w:sdtPr>
        <w:rPr>
          <w:sz w:val="32"/>
          <w:szCs w:val="32"/>
        </w:rPr>
        <w:tag w:val="ptcDocumentStatusFirstPage"/>
        <w:id w:val="1222119025"/>
        <w:placeholder>
          <w:docPart w:val="E4AC67E0DE674160ADE9D110161F9FA1"/>
        </w:placeholder>
        <w:showingPlcHdr/>
        <w:text/>
      </w:sdtPr>
      <w:sdtEndPr/>
      <w:sdtContent>
        <w:r w:rsidR="00931D88" w:rsidRPr="00B079A4">
          <w:rPr>
            <w:rStyle w:val="PlaceholderText"/>
            <w:sz w:val="32"/>
            <w:szCs w:val="32"/>
          </w:rPr>
          <w:t>Document Status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8B28F74"/>
    <w:lvl w:ilvl="0">
      <w:start w:val="1"/>
      <w:numFmt w:val="bullet"/>
      <w:lvlText w:val=""/>
      <w:lvlJc w:val="left"/>
      <w:pPr>
        <w:ind w:left="850" w:hanging="850"/>
      </w:pPr>
      <w:rPr>
        <w:rFonts w:ascii="Symbol" w:hAnsi="Symbol" w:hint="default"/>
      </w:rPr>
    </w:lvl>
  </w:abstractNum>
  <w:abstractNum w:abstractNumId="1" w15:restartNumberingAfterBreak="0">
    <w:nsid w:val="3FBD77A0"/>
    <w:multiLevelType w:val="multilevel"/>
    <w:tmpl w:val="D57A2CD4"/>
    <w:styleLink w:val="DefaultPunktlisteStiler"/>
    <w:lvl w:ilvl="0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18" w:hanging="851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985" w:hanging="851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552" w:hanging="85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119" w:hanging="85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686" w:hanging="851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4253" w:hanging="85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820" w:hanging="85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387" w:hanging="851"/>
      </w:pPr>
      <w:rPr>
        <w:rFonts w:ascii="Wingdings" w:hAnsi="Wingdings" w:hint="default"/>
      </w:rPr>
    </w:lvl>
  </w:abstractNum>
  <w:abstractNum w:abstractNumId="2" w15:restartNumberingAfterBreak="0">
    <w:nsid w:val="6AAA394B"/>
    <w:multiLevelType w:val="multilevel"/>
    <w:tmpl w:val="6BF29BE2"/>
    <w:lvl w:ilvl="0">
      <w:start w:val="1"/>
      <w:numFmt w:val="bullet"/>
      <w:pStyle w:val="Punktmerketlisteutenluf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2219E"/>
    <w:multiLevelType w:val="multilevel"/>
    <w:tmpl w:val="28B62ED0"/>
    <w:styleLink w:val="Punktmerkedelister"/>
    <w:lvl w:ilvl="0">
      <w:start w:val="1"/>
      <w:numFmt w:val="bullet"/>
      <w:pStyle w:val="Punktmerketlisteluft"/>
      <w:lvlText w:val=""/>
      <w:lvlJc w:val="left"/>
      <w:pPr>
        <w:ind w:left="851" w:hanging="851"/>
      </w:pPr>
      <w:rPr>
        <w:rFonts w:ascii="Symbol" w:hAnsi="Symbol" w:hint="default"/>
      </w:rPr>
    </w:lvl>
    <w:lvl w:ilvl="1">
      <w:start w:val="1"/>
      <w:numFmt w:val="bullet"/>
      <w:lvlText w:val=""/>
      <w:lvlJc w:val="left"/>
      <w:pPr>
        <w:ind w:left="1418" w:hanging="851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85" w:hanging="85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2" w:hanging="851"/>
      </w:pPr>
      <w:rPr>
        <w:rFonts w:ascii="Symbol" w:hAnsi="Symbol" w:hint="default"/>
      </w:rPr>
    </w:lvl>
    <w:lvl w:ilvl="4">
      <w:start w:val="1"/>
      <w:numFmt w:val="bullet"/>
      <w:lvlText w:val=""/>
      <w:lvlJc w:val="left"/>
      <w:pPr>
        <w:ind w:left="3119" w:hanging="851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3686" w:hanging="85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253" w:hanging="851"/>
      </w:pPr>
      <w:rPr>
        <w:rFonts w:ascii="Symbol" w:hAnsi="Symbol" w:hint="default"/>
      </w:rPr>
    </w:lvl>
    <w:lvl w:ilvl="7">
      <w:start w:val="1"/>
      <w:numFmt w:val="bullet"/>
      <w:lvlText w:val=""/>
      <w:lvlJc w:val="left"/>
      <w:pPr>
        <w:ind w:left="4820" w:hanging="851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ind w:left="5387" w:hanging="851"/>
      </w:pPr>
      <w:rPr>
        <w:rFonts w:ascii="Wingdings" w:hAnsi="Wingdings" w:hint="default"/>
      </w:rPr>
    </w:lvl>
  </w:abstractNum>
  <w:abstractNum w:abstractNumId="4" w15:restartNumberingAfterBreak="0">
    <w:nsid w:val="7C7B406F"/>
    <w:multiLevelType w:val="multilevel"/>
    <w:tmpl w:val="53AAF6A2"/>
    <w:lvl w:ilvl="0">
      <w:start w:val="1"/>
      <w:numFmt w:val="decimal"/>
      <w:pStyle w:val="Heading1"/>
      <w:lvlText w:val="%1"/>
      <w:lvlJc w:val="left"/>
      <w:pPr>
        <w:ind w:left="850" w:hanging="850"/>
      </w:pPr>
    </w:lvl>
    <w:lvl w:ilvl="1">
      <w:start w:val="1"/>
      <w:numFmt w:val="decimal"/>
      <w:pStyle w:val="Heading2"/>
      <w:lvlText w:val="%1.%2"/>
      <w:lvlJc w:val="left"/>
      <w:pPr>
        <w:ind w:left="850" w:hanging="850"/>
      </w:pPr>
    </w:lvl>
    <w:lvl w:ilvl="2">
      <w:start w:val="1"/>
      <w:numFmt w:val="decimal"/>
      <w:pStyle w:val="Heading3"/>
      <w:lvlText w:val="%1.%2.%3"/>
      <w:lvlJc w:val="left"/>
      <w:pPr>
        <w:ind w:left="850" w:hanging="850"/>
      </w:pPr>
    </w:lvl>
    <w:lvl w:ilvl="3">
      <w:start w:val="1"/>
      <w:numFmt w:val="decimal"/>
      <w:pStyle w:val="Heading4"/>
      <w:lvlText w:val="%1.%2.%3.%4"/>
      <w:lvlJc w:val="left"/>
      <w:pPr>
        <w:ind w:left="850" w:hanging="850"/>
      </w:pPr>
    </w:lvl>
    <w:lvl w:ilvl="4">
      <w:start w:val="1"/>
      <w:numFmt w:val="decimal"/>
      <w:pStyle w:val="Heading5"/>
      <w:lvlText w:val="%5"/>
      <w:lvlJc w:val="left"/>
      <w:pPr>
        <w:ind w:left="850" w:hanging="850"/>
      </w:pPr>
    </w:lvl>
    <w:lvl w:ilvl="5">
      <w:start w:val="1"/>
      <w:numFmt w:val="decimal"/>
      <w:pStyle w:val="Heading6"/>
      <w:lvlText w:val="%5.%6"/>
      <w:lvlJc w:val="left"/>
      <w:pPr>
        <w:ind w:left="850" w:hanging="850"/>
      </w:pPr>
    </w:lvl>
    <w:lvl w:ilvl="6">
      <w:start w:val="1"/>
      <w:numFmt w:val="decimal"/>
      <w:pStyle w:val="Heading7"/>
      <w:lvlText w:val="%5.%6.%7"/>
      <w:lvlJc w:val="left"/>
      <w:pPr>
        <w:ind w:left="850" w:hanging="85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850"/>
        </w:tabs>
        <w:ind w:left="850" w:hanging="850"/>
      </w:pPr>
    </w:lvl>
    <w:lvl w:ilvl="8">
      <w:start w:val="1"/>
      <w:numFmt w:val="lowerRoman"/>
      <w:pStyle w:val="Heading9"/>
      <w:lvlText w:val="(%9)"/>
      <w:lvlJc w:val="left"/>
      <w:pPr>
        <w:ind w:left="850" w:hanging="85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69"/>
    <w:rsid w:val="00001984"/>
    <w:rsid w:val="00042E6D"/>
    <w:rsid w:val="0005232C"/>
    <w:rsid w:val="000534FE"/>
    <w:rsid w:val="00073050"/>
    <w:rsid w:val="00081D50"/>
    <w:rsid w:val="000D7D77"/>
    <w:rsid w:val="000F6445"/>
    <w:rsid w:val="00100DA4"/>
    <w:rsid w:val="00110BBB"/>
    <w:rsid w:val="0011425D"/>
    <w:rsid w:val="00120B4A"/>
    <w:rsid w:val="00122064"/>
    <w:rsid w:val="00122DD0"/>
    <w:rsid w:val="00133AB3"/>
    <w:rsid w:val="0013738E"/>
    <w:rsid w:val="00145822"/>
    <w:rsid w:val="00147879"/>
    <w:rsid w:val="0015502F"/>
    <w:rsid w:val="0015788C"/>
    <w:rsid w:val="00174C4D"/>
    <w:rsid w:val="00180F4D"/>
    <w:rsid w:val="0018306F"/>
    <w:rsid w:val="001B46EE"/>
    <w:rsid w:val="001E2FEA"/>
    <w:rsid w:val="001E64A6"/>
    <w:rsid w:val="001F0677"/>
    <w:rsid w:val="0020508D"/>
    <w:rsid w:val="002126A0"/>
    <w:rsid w:val="00232048"/>
    <w:rsid w:val="00241CE2"/>
    <w:rsid w:val="00253B2A"/>
    <w:rsid w:val="00256FBA"/>
    <w:rsid w:val="0025755E"/>
    <w:rsid w:val="002622C0"/>
    <w:rsid w:val="002931F7"/>
    <w:rsid w:val="002A21E7"/>
    <w:rsid w:val="002A79C3"/>
    <w:rsid w:val="002C4E37"/>
    <w:rsid w:val="002D4A29"/>
    <w:rsid w:val="002D5921"/>
    <w:rsid w:val="002E3B5C"/>
    <w:rsid w:val="003031CC"/>
    <w:rsid w:val="00320DC7"/>
    <w:rsid w:val="0034767D"/>
    <w:rsid w:val="00381F69"/>
    <w:rsid w:val="003901C8"/>
    <w:rsid w:val="00394D38"/>
    <w:rsid w:val="003B27A4"/>
    <w:rsid w:val="003B5F9B"/>
    <w:rsid w:val="003C396F"/>
    <w:rsid w:val="003C5AC8"/>
    <w:rsid w:val="003C685E"/>
    <w:rsid w:val="003C7556"/>
    <w:rsid w:val="003D4340"/>
    <w:rsid w:val="003D5477"/>
    <w:rsid w:val="0040797C"/>
    <w:rsid w:val="004128C9"/>
    <w:rsid w:val="00415EC2"/>
    <w:rsid w:val="00416465"/>
    <w:rsid w:val="004272B4"/>
    <w:rsid w:val="00452BDE"/>
    <w:rsid w:val="00466DBB"/>
    <w:rsid w:val="004826DB"/>
    <w:rsid w:val="00485E6C"/>
    <w:rsid w:val="0049563E"/>
    <w:rsid w:val="00496CDA"/>
    <w:rsid w:val="004B5B04"/>
    <w:rsid w:val="004C4863"/>
    <w:rsid w:val="004C6D09"/>
    <w:rsid w:val="004D703D"/>
    <w:rsid w:val="004D7141"/>
    <w:rsid w:val="004E7EB8"/>
    <w:rsid w:val="004F2681"/>
    <w:rsid w:val="00504828"/>
    <w:rsid w:val="0051280B"/>
    <w:rsid w:val="0052326F"/>
    <w:rsid w:val="00564995"/>
    <w:rsid w:val="005855C0"/>
    <w:rsid w:val="005A0838"/>
    <w:rsid w:val="005A50C1"/>
    <w:rsid w:val="005B0B91"/>
    <w:rsid w:val="005B6755"/>
    <w:rsid w:val="005B769B"/>
    <w:rsid w:val="005C31D2"/>
    <w:rsid w:val="005C40C8"/>
    <w:rsid w:val="005D665F"/>
    <w:rsid w:val="0060077C"/>
    <w:rsid w:val="00627473"/>
    <w:rsid w:val="00636566"/>
    <w:rsid w:val="00643CE1"/>
    <w:rsid w:val="00647071"/>
    <w:rsid w:val="0065459E"/>
    <w:rsid w:val="006613A1"/>
    <w:rsid w:val="00667360"/>
    <w:rsid w:val="00677AB3"/>
    <w:rsid w:val="00680214"/>
    <w:rsid w:val="00685644"/>
    <w:rsid w:val="00695297"/>
    <w:rsid w:val="00697E92"/>
    <w:rsid w:val="006A410F"/>
    <w:rsid w:val="006B7F1E"/>
    <w:rsid w:val="006C7B63"/>
    <w:rsid w:val="00706BEE"/>
    <w:rsid w:val="007417F6"/>
    <w:rsid w:val="00774988"/>
    <w:rsid w:val="00786DE5"/>
    <w:rsid w:val="00787AD3"/>
    <w:rsid w:val="00791AB9"/>
    <w:rsid w:val="007B54A0"/>
    <w:rsid w:val="007C34B8"/>
    <w:rsid w:val="007E7316"/>
    <w:rsid w:val="007F3B2C"/>
    <w:rsid w:val="00812761"/>
    <w:rsid w:val="00812BBB"/>
    <w:rsid w:val="00816E5B"/>
    <w:rsid w:val="00850EFE"/>
    <w:rsid w:val="0085233D"/>
    <w:rsid w:val="008547C0"/>
    <w:rsid w:val="008569A9"/>
    <w:rsid w:val="00876348"/>
    <w:rsid w:val="00895C78"/>
    <w:rsid w:val="008A06E3"/>
    <w:rsid w:val="008A4D71"/>
    <w:rsid w:val="008A6845"/>
    <w:rsid w:val="008C7E33"/>
    <w:rsid w:val="008D1B05"/>
    <w:rsid w:val="008E30B4"/>
    <w:rsid w:val="008F2EEF"/>
    <w:rsid w:val="009212D1"/>
    <w:rsid w:val="00931D88"/>
    <w:rsid w:val="00943532"/>
    <w:rsid w:val="00944BE8"/>
    <w:rsid w:val="00965FAB"/>
    <w:rsid w:val="009725D4"/>
    <w:rsid w:val="00996B7F"/>
    <w:rsid w:val="009A48D1"/>
    <w:rsid w:val="009A6253"/>
    <w:rsid w:val="009B3398"/>
    <w:rsid w:val="009B7843"/>
    <w:rsid w:val="009C3D02"/>
    <w:rsid w:val="009D082B"/>
    <w:rsid w:val="009D6DA5"/>
    <w:rsid w:val="009E0468"/>
    <w:rsid w:val="009F432F"/>
    <w:rsid w:val="009F7706"/>
    <w:rsid w:val="00A104EF"/>
    <w:rsid w:val="00A22D38"/>
    <w:rsid w:val="00A345ED"/>
    <w:rsid w:val="00A35AD0"/>
    <w:rsid w:val="00A412B2"/>
    <w:rsid w:val="00A62422"/>
    <w:rsid w:val="00A65A87"/>
    <w:rsid w:val="00A8182D"/>
    <w:rsid w:val="00A82037"/>
    <w:rsid w:val="00A97530"/>
    <w:rsid w:val="00AA398E"/>
    <w:rsid w:val="00AC1F6E"/>
    <w:rsid w:val="00AC72BF"/>
    <w:rsid w:val="00AD3391"/>
    <w:rsid w:val="00AE7BAD"/>
    <w:rsid w:val="00AF52E6"/>
    <w:rsid w:val="00B03003"/>
    <w:rsid w:val="00B03720"/>
    <w:rsid w:val="00B06062"/>
    <w:rsid w:val="00B079A4"/>
    <w:rsid w:val="00B11B87"/>
    <w:rsid w:val="00B160EA"/>
    <w:rsid w:val="00B27789"/>
    <w:rsid w:val="00B33DEE"/>
    <w:rsid w:val="00B351AA"/>
    <w:rsid w:val="00B5775A"/>
    <w:rsid w:val="00B65736"/>
    <w:rsid w:val="00B66B92"/>
    <w:rsid w:val="00B82AF4"/>
    <w:rsid w:val="00B94B07"/>
    <w:rsid w:val="00BA2C6A"/>
    <w:rsid w:val="00BA4D50"/>
    <w:rsid w:val="00BD2F08"/>
    <w:rsid w:val="00BD5085"/>
    <w:rsid w:val="00BE75B2"/>
    <w:rsid w:val="00C0385E"/>
    <w:rsid w:val="00C11D03"/>
    <w:rsid w:val="00C40288"/>
    <w:rsid w:val="00C56D5E"/>
    <w:rsid w:val="00C619D7"/>
    <w:rsid w:val="00C621FF"/>
    <w:rsid w:val="00C859B7"/>
    <w:rsid w:val="00CC67A3"/>
    <w:rsid w:val="00CE6638"/>
    <w:rsid w:val="00D01B96"/>
    <w:rsid w:val="00D14364"/>
    <w:rsid w:val="00D23498"/>
    <w:rsid w:val="00D41E46"/>
    <w:rsid w:val="00D609A1"/>
    <w:rsid w:val="00D643A9"/>
    <w:rsid w:val="00D7026F"/>
    <w:rsid w:val="00D712DE"/>
    <w:rsid w:val="00D8257E"/>
    <w:rsid w:val="00DA6DF0"/>
    <w:rsid w:val="00DA798E"/>
    <w:rsid w:val="00DC14CA"/>
    <w:rsid w:val="00DC4A15"/>
    <w:rsid w:val="00DE1B46"/>
    <w:rsid w:val="00DF05A1"/>
    <w:rsid w:val="00E061E3"/>
    <w:rsid w:val="00E20934"/>
    <w:rsid w:val="00E27D6E"/>
    <w:rsid w:val="00E31658"/>
    <w:rsid w:val="00E40D70"/>
    <w:rsid w:val="00E41BA2"/>
    <w:rsid w:val="00E518D0"/>
    <w:rsid w:val="00E73ADE"/>
    <w:rsid w:val="00E85005"/>
    <w:rsid w:val="00E87968"/>
    <w:rsid w:val="00EA3EC2"/>
    <w:rsid w:val="00ED42D3"/>
    <w:rsid w:val="00EE4CB8"/>
    <w:rsid w:val="00F12770"/>
    <w:rsid w:val="00F24DEC"/>
    <w:rsid w:val="00F32F5A"/>
    <w:rsid w:val="00F37433"/>
    <w:rsid w:val="00F52435"/>
    <w:rsid w:val="00F61559"/>
    <w:rsid w:val="00F63A56"/>
    <w:rsid w:val="00F64FD4"/>
    <w:rsid w:val="00FA5B5F"/>
    <w:rsid w:val="00FA7682"/>
    <w:rsid w:val="00FA7D73"/>
    <w:rsid w:val="00FC7512"/>
    <w:rsid w:val="00FF4CB9"/>
    <w:rsid w:val="00FF6E66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3CB1E1"/>
  <w15:docId w15:val="{B6E82F9A-C48A-4414-A084-23224078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48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next w:val="BodyText"/>
    <w:link w:val="Heading1Char"/>
    <w:qFormat/>
    <w:rsid w:val="00174C4D"/>
    <w:pPr>
      <w:keepNext/>
      <w:numPr>
        <w:numId w:val="2"/>
      </w:numPr>
      <w:spacing w:before="360" w:after="60" w:line="300" w:lineRule="auto"/>
      <w:outlineLvl w:val="0"/>
    </w:pPr>
    <w:rPr>
      <w:rFonts w:ascii="Verdana" w:eastAsia="Times New Roman" w:hAnsi="Verdana" w:cs="Arial"/>
      <w:b/>
      <w:bCs/>
      <w:caps/>
      <w:sz w:val="18"/>
      <w:szCs w:val="32"/>
      <w:lang w:eastAsia="en-US"/>
    </w:rPr>
  </w:style>
  <w:style w:type="paragraph" w:styleId="Heading2">
    <w:name w:val="heading 2"/>
    <w:next w:val="BodyText"/>
    <w:link w:val="Heading2Char"/>
    <w:qFormat/>
    <w:rsid w:val="00174C4D"/>
    <w:pPr>
      <w:keepNext/>
      <w:numPr>
        <w:ilvl w:val="1"/>
        <w:numId w:val="2"/>
      </w:numPr>
      <w:spacing w:after="60" w:line="300" w:lineRule="auto"/>
      <w:outlineLvl w:val="1"/>
    </w:pPr>
    <w:rPr>
      <w:rFonts w:ascii="Verdana" w:eastAsia="Times New Roman" w:hAnsi="Verdana" w:cs="Arial"/>
      <w:b/>
      <w:bCs/>
      <w:iCs/>
      <w:sz w:val="18"/>
      <w:szCs w:val="28"/>
      <w:lang w:eastAsia="en-US"/>
    </w:rPr>
  </w:style>
  <w:style w:type="paragraph" w:styleId="Heading3">
    <w:name w:val="heading 3"/>
    <w:next w:val="BodyText"/>
    <w:link w:val="Heading3Char"/>
    <w:qFormat/>
    <w:rsid w:val="00174C4D"/>
    <w:pPr>
      <w:keepNext/>
      <w:numPr>
        <w:ilvl w:val="2"/>
        <w:numId w:val="2"/>
      </w:numPr>
      <w:spacing w:after="60" w:line="300" w:lineRule="auto"/>
      <w:outlineLvl w:val="2"/>
    </w:pPr>
    <w:rPr>
      <w:rFonts w:ascii="Verdana" w:eastAsia="Times New Roman" w:hAnsi="Verdana" w:cs="Arial"/>
      <w:bCs/>
      <w:i/>
      <w:sz w:val="18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174C4D"/>
    <w:pPr>
      <w:keepNext/>
      <w:numPr>
        <w:ilvl w:val="3"/>
        <w:numId w:val="2"/>
      </w:numPr>
      <w:spacing w:after="60" w:line="300" w:lineRule="auto"/>
      <w:outlineLvl w:val="3"/>
    </w:pPr>
    <w:rPr>
      <w:rFonts w:ascii="Verdana" w:eastAsia="Times New Roman" w:hAnsi="Verdana" w:cs="Times New Roman"/>
      <w:bCs/>
      <w:sz w:val="18"/>
      <w:szCs w:val="28"/>
      <w:lang w:eastAsia="en-US"/>
    </w:rPr>
  </w:style>
  <w:style w:type="paragraph" w:styleId="Heading5">
    <w:name w:val="heading 5"/>
    <w:next w:val="BodyText"/>
    <w:link w:val="Heading5Char"/>
    <w:qFormat/>
    <w:rsid w:val="00174C4D"/>
    <w:pPr>
      <w:numPr>
        <w:ilvl w:val="4"/>
        <w:numId w:val="2"/>
      </w:numPr>
      <w:spacing w:after="240" w:line="300" w:lineRule="auto"/>
      <w:outlineLvl w:val="4"/>
    </w:pPr>
    <w:rPr>
      <w:rFonts w:ascii="Verdana" w:eastAsia="Times New Roman" w:hAnsi="Verdana" w:cs="Times New Roman"/>
      <w:bCs/>
      <w:iCs/>
      <w:sz w:val="18"/>
      <w:szCs w:val="26"/>
      <w:lang w:eastAsia="en-US"/>
    </w:rPr>
  </w:style>
  <w:style w:type="paragraph" w:styleId="Heading6">
    <w:name w:val="heading 6"/>
    <w:next w:val="BodyText"/>
    <w:link w:val="Heading6Char"/>
    <w:qFormat/>
    <w:rsid w:val="00174C4D"/>
    <w:pPr>
      <w:numPr>
        <w:ilvl w:val="5"/>
        <w:numId w:val="2"/>
      </w:numPr>
      <w:spacing w:after="240" w:line="300" w:lineRule="auto"/>
      <w:outlineLvl w:val="5"/>
    </w:pPr>
    <w:rPr>
      <w:rFonts w:ascii="Verdana" w:eastAsia="Times New Roman" w:hAnsi="Verdana" w:cs="Times New Roman"/>
      <w:bCs/>
      <w:sz w:val="18"/>
      <w:lang w:eastAsia="en-US"/>
    </w:rPr>
  </w:style>
  <w:style w:type="paragraph" w:styleId="Heading7">
    <w:name w:val="heading 7"/>
    <w:next w:val="BodyText"/>
    <w:link w:val="Heading7Char"/>
    <w:qFormat/>
    <w:rsid w:val="00174C4D"/>
    <w:pPr>
      <w:numPr>
        <w:ilvl w:val="6"/>
        <w:numId w:val="2"/>
      </w:numPr>
      <w:spacing w:after="240" w:line="300" w:lineRule="auto"/>
      <w:outlineLvl w:val="6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styleId="Heading8">
    <w:name w:val="heading 8"/>
    <w:next w:val="BodyText"/>
    <w:link w:val="Heading8Char"/>
    <w:qFormat/>
    <w:rsid w:val="00174C4D"/>
    <w:pPr>
      <w:numPr>
        <w:ilvl w:val="7"/>
        <w:numId w:val="2"/>
      </w:numPr>
      <w:spacing w:after="240" w:line="300" w:lineRule="auto"/>
      <w:outlineLvl w:val="7"/>
    </w:pPr>
    <w:rPr>
      <w:rFonts w:ascii="Verdana" w:eastAsia="Times New Roman" w:hAnsi="Verdana" w:cs="Times New Roman"/>
      <w:iCs/>
      <w:sz w:val="18"/>
      <w:szCs w:val="24"/>
      <w:lang w:eastAsia="en-US"/>
    </w:rPr>
  </w:style>
  <w:style w:type="paragraph" w:styleId="Heading9">
    <w:name w:val="heading 9"/>
    <w:link w:val="Heading9Char"/>
    <w:qFormat/>
    <w:rsid w:val="00174C4D"/>
    <w:pPr>
      <w:numPr>
        <w:ilvl w:val="8"/>
        <w:numId w:val="2"/>
      </w:numPr>
      <w:spacing w:after="240" w:line="300" w:lineRule="auto"/>
      <w:outlineLvl w:val="8"/>
    </w:pPr>
    <w:rPr>
      <w:rFonts w:ascii="Verdana" w:eastAsia="Times New Roman" w:hAnsi="Verdana" w:cs="Arial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C4D"/>
    <w:rPr>
      <w:rFonts w:ascii="Verdana" w:eastAsia="Times New Roman" w:hAnsi="Verdana" w:cs="Arial"/>
      <w:b/>
      <w:bCs/>
      <w:caps/>
      <w:sz w:val="18"/>
      <w:szCs w:val="32"/>
      <w:lang w:eastAsia="en-US"/>
    </w:rPr>
  </w:style>
  <w:style w:type="paragraph" w:styleId="NoSpacing">
    <w:name w:val="No Spacing"/>
    <w:uiPriority w:val="10"/>
    <w:semiHidden/>
    <w:rsid w:val="009A48D1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74C4D"/>
    <w:rPr>
      <w:rFonts w:ascii="Verdana" w:eastAsia="Times New Roman" w:hAnsi="Verdana" w:cs="Arial"/>
      <w:b/>
      <w:bCs/>
      <w:iCs/>
      <w:sz w:val="1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rsid w:val="00174C4D"/>
    <w:rPr>
      <w:rFonts w:ascii="Verdana" w:eastAsia="Times New Roman" w:hAnsi="Verdana" w:cs="Times New Roman"/>
      <w:bCs/>
      <w:sz w:val="18"/>
      <w:lang w:eastAsia="en-US"/>
    </w:rPr>
  </w:style>
  <w:style w:type="character" w:customStyle="1" w:styleId="Heading7Char">
    <w:name w:val="Heading 7 Char"/>
    <w:basedOn w:val="DefaultParagraphFont"/>
    <w:link w:val="Heading7"/>
    <w:rsid w:val="00174C4D"/>
    <w:rPr>
      <w:rFonts w:ascii="Verdana" w:eastAsia="Times New Roman" w:hAnsi="Verdana" w:cs="Times New Roman"/>
      <w:sz w:val="18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174C4D"/>
    <w:rPr>
      <w:rFonts w:ascii="Verdana" w:eastAsia="Times New Roman" w:hAnsi="Verdana" w:cs="Times New Roman"/>
      <w:iCs/>
      <w:sz w:val="18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74C4D"/>
    <w:rPr>
      <w:rFonts w:ascii="Verdana" w:eastAsia="Times New Roman" w:hAnsi="Verdana" w:cs="Arial"/>
      <w:sz w:val="18"/>
      <w:lang w:eastAsia="en-US"/>
    </w:rPr>
  </w:style>
  <w:style w:type="paragraph" w:styleId="Caption">
    <w:name w:val="caption"/>
    <w:basedOn w:val="BodyText"/>
    <w:next w:val="BodyText"/>
    <w:semiHidden/>
    <w:unhideWhenUsed/>
    <w:qFormat/>
    <w:rsid w:val="009A48D1"/>
    <w:pPr>
      <w:spacing w:after="360" w:line="240" w:lineRule="auto"/>
    </w:pPr>
    <w:rPr>
      <w:b/>
      <w:bCs/>
      <w:sz w:val="14"/>
      <w:szCs w:val="20"/>
    </w:rPr>
  </w:style>
  <w:style w:type="paragraph" w:styleId="Title">
    <w:name w:val="Title"/>
    <w:basedOn w:val="Normal"/>
    <w:next w:val="Normal"/>
    <w:link w:val="TitleChar"/>
    <w:rsid w:val="009A48D1"/>
    <w:pPr>
      <w:spacing w:after="240" w:line="300" w:lineRule="auto"/>
      <w:jc w:val="center"/>
    </w:pPr>
    <w:rPr>
      <w:rFonts w:ascii="Verdana" w:hAnsi="Verdana" w:cs="Arial"/>
      <w:b/>
      <w:bCs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31D88"/>
    <w:rPr>
      <w:rFonts w:ascii="Verdana" w:eastAsia="Times New Roman" w:hAnsi="Verdana" w:cs="Arial"/>
      <w:b/>
      <w:bCs/>
      <w:caps/>
      <w:sz w:val="32"/>
      <w:szCs w:val="32"/>
      <w:lang w:eastAsia="en-US"/>
    </w:rPr>
  </w:style>
  <w:style w:type="character" w:styleId="Strong">
    <w:name w:val="Strong"/>
    <w:aliases w:val="Uthev"/>
    <w:uiPriority w:val="22"/>
    <w:semiHidden/>
    <w:rsid w:val="009A48D1"/>
    <w:rPr>
      <w:b/>
      <w:bCs/>
    </w:rPr>
  </w:style>
  <w:style w:type="paragraph" w:styleId="Quote">
    <w:name w:val="Quote"/>
    <w:basedOn w:val="BodyText"/>
    <w:next w:val="BodyText"/>
    <w:link w:val="QuoteChar"/>
    <w:qFormat/>
    <w:rsid w:val="009A48D1"/>
    <w:pPr>
      <w:ind w:left="850" w:right="850"/>
    </w:pPr>
    <w:rPr>
      <w:i/>
    </w:rPr>
  </w:style>
  <w:style w:type="character" w:customStyle="1" w:styleId="QuoteChar">
    <w:name w:val="Quote Char"/>
    <w:basedOn w:val="DefaultParagraphFont"/>
    <w:link w:val="Quote"/>
    <w:rsid w:val="000534FE"/>
    <w:rPr>
      <w:rFonts w:ascii="Verdana" w:eastAsia="Times New Roman" w:hAnsi="Verdana" w:cs="Times New Roman"/>
      <w:i/>
      <w:sz w:val="18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48D1"/>
    <w:pPr>
      <w:keepLines/>
      <w:numPr>
        <w:numId w:val="0"/>
      </w:numPr>
      <w:spacing w:before="480" w:line="240" w:lineRule="auto"/>
      <w:outlineLvl w:val="9"/>
    </w:pPr>
    <w:rPr>
      <w:rFonts w:asciiTheme="majorHAnsi" w:eastAsiaTheme="majorEastAsia" w:hAnsiTheme="majorHAnsi" w:cstheme="majorBidi"/>
      <w:color w:val="006692" w:themeColor="accent1" w:themeShade="BF"/>
      <w:sz w:val="28"/>
      <w:szCs w:val="28"/>
    </w:rPr>
  </w:style>
  <w:style w:type="paragraph" w:customStyle="1" w:styleId="Paragraf">
    <w:name w:val="Paragraf"/>
    <w:basedOn w:val="BodyText"/>
    <w:next w:val="BodyText"/>
    <w:semiHidden/>
    <w:unhideWhenUsed/>
    <w:rsid w:val="009A48D1"/>
    <w:pPr>
      <w:jc w:val="center"/>
    </w:pPr>
  </w:style>
  <w:style w:type="paragraph" w:customStyle="1" w:styleId="Bilag">
    <w:name w:val="Bilag"/>
    <w:basedOn w:val="BodyText"/>
    <w:next w:val="BodyText"/>
    <w:semiHidden/>
    <w:unhideWhenUsed/>
    <w:rsid w:val="009A48D1"/>
    <w:pPr>
      <w:ind w:left="1843" w:hanging="992"/>
    </w:pPr>
  </w:style>
  <w:style w:type="paragraph" w:customStyle="1" w:styleId="Bilagsliste">
    <w:name w:val="Bilagsliste"/>
    <w:basedOn w:val="BodyText"/>
    <w:semiHidden/>
    <w:unhideWhenUsed/>
    <w:rsid w:val="009A48D1"/>
  </w:style>
  <w:style w:type="paragraph" w:customStyle="1" w:styleId="NormalLiten">
    <w:name w:val="Normal Liten"/>
    <w:basedOn w:val="Normal"/>
    <w:next w:val="Normal"/>
    <w:semiHidden/>
    <w:rsid w:val="009A48D1"/>
    <w:rPr>
      <w:sz w:val="14"/>
      <w:szCs w:val="18"/>
    </w:rPr>
  </w:style>
  <w:style w:type="paragraph" w:customStyle="1" w:styleId="Tabelloverskrift">
    <w:name w:val="Tabelloverskrift"/>
    <w:basedOn w:val="BodyText"/>
    <w:semiHidden/>
    <w:qFormat/>
    <w:rsid w:val="009A48D1"/>
    <w:pPr>
      <w:keepNext/>
      <w:spacing w:after="0"/>
    </w:pPr>
    <w:rPr>
      <w:b/>
    </w:rPr>
  </w:style>
  <w:style w:type="paragraph" w:customStyle="1" w:styleId="Tabelltekst">
    <w:name w:val="Tabelltekst"/>
    <w:basedOn w:val="BodyText"/>
    <w:semiHidden/>
    <w:qFormat/>
    <w:rsid w:val="009A48D1"/>
    <w:pPr>
      <w:spacing w:after="0"/>
    </w:pPr>
  </w:style>
  <w:style w:type="paragraph" w:styleId="Header">
    <w:name w:val="header"/>
    <w:basedOn w:val="BodyText"/>
    <w:link w:val="HeaderChar"/>
    <w:semiHidden/>
    <w:unhideWhenUsed/>
    <w:rsid w:val="009A48D1"/>
    <w:pPr>
      <w:spacing w:after="0"/>
      <w:jc w:val="center"/>
    </w:pPr>
    <w:rPr>
      <w:sz w:val="14"/>
    </w:rPr>
  </w:style>
  <w:style w:type="character" w:customStyle="1" w:styleId="HeaderChar">
    <w:name w:val="Header Char"/>
    <w:basedOn w:val="DefaultParagraphFont"/>
    <w:link w:val="Header"/>
    <w:semiHidden/>
    <w:rsid w:val="00931D88"/>
    <w:rPr>
      <w:rFonts w:ascii="Verdana" w:eastAsia="Times New Roman" w:hAnsi="Verdana" w:cs="Times New Roman"/>
      <w:sz w:val="14"/>
      <w:szCs w:val="24"/>
      <w:lang w:eastAsia="en-US"/>
    </w:rPr>
  </w:style>
  <w:style w:type="paragraph" w:styleId="Footer">
    <w:name w:val="footer"/>
    <w:basedOn w:val="BodyText"/>
    <w:link w:val="FooterChar"/>
    <w:uiPriority w:val="99"/>
    <w:semiHidden/>
    <w:rsid w:val="009A48D1"/>
    <w:pPr>
      <w:tabs>
        <w:tab w:val="right" w:pos="9496"/>
      </w:tabs>
      <w:spacing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22064"/>
    <w:rPr>
      <w:rFonts w:ascii="Verdana" w:eastAsia="Times New Roman" w:hAnsi="Verdana" w:cs="Times New Roman"/>
      <w:sz w:val="1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A4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0214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A48D1"/>
    <w:rPr>
      <w:color w:val="808080"/>
    </w:rPr>
  </w:style>
  <w:style w:type="paragraph" w:styleId="TableofFigures">
    <w:name w:val="table of figures"/>
    <w:basedOn w:val="BodyText"/>
    <w:next w:val="Normal"/>
    <w:semiHidden/>
    <w:rsid w:val="009A48D1"/>
    <w:pPr>
      <w:tabs>
        <w:tab w:val="left" w:pos="1134"/>
        <w:tab w:val="right" w:leader="dot" w:pos="9184"/>
      </w:tabs>
      <w:spacing w:after="0"/>
    </w:pPr>
  </w:style>
  <w:style w:type="paragraph" w:customStyle="1" w:styleId="boks">
    <w:name w:val="boks"/>
    <w:basedOn w:val="Normal"/>
    <w:semiHidden/>
    <w:rsid w:val="009A48D1"/>
    <w:pPr>
      <w:keepNext/>
      <w:keepLines/>
      <w:pBdr>
        <w:top w:val="single" w:sz="6" w:space="6" w:color="auto"/>
        <w:bottom w:val="single" w:sz="6" w:space="6" w:color="auto"/>
      </w:pBdr>
      <w:tabs>
        <w:tab w:val="right" w:pos="7513"/>
      </w:tabs>
      <w:spacing w:after="360" w:line="276" w:lineRule="auto"/>
      <w:jc w:val="center"/>
    </w:pPr>
    <w:rPr>
      <w:rFonts w:ascii="Verdana" w:hAnsi="Verdana"/>
      <w:b/>
      <w:caps/>
    </w:rPr>
  </w:style>
  <w:style w:type="paragraph" w:customStyle="1" w:styleId="Brd-overskrift">
    <w:name w:val="Brød - overskrift"/>
    <w:basedOn w:val="BodyText"/>
    <w:semiHidden/>
    <w:rsid w:val="009A48D1"/>
    <w:pPr>
      <w:spacing w:before="1800" w:after="1800"/>
      <w:jc w:val="center"/>
    </w:pPr>
    <w:rPr>
      <w:rFonts w:ascii="Arial" w:hAnsi="Arial" w:cs="Arial"/>
      <w:b/>
      <w:bCs/>
      <w:iCs/>
      <w:caps/>
      <w:color w:val="0089C4"/>
      <w:spacing w:val="80"/>
      <w:sz w:val="96"/>
    </w:rPr>
  </w:style>
  <w:style w:type="paragraph" w:styleId="BodyText">
    <w:name w:val="Body Text"/>
    <w:basedOn w:val="Normal"/>
    <w:link w:val="BodyTextChar"/>
    <w:qFormat/>
    <w:rsid w:val="009A48D1"/>
    <w:pPr>
      <w:spacing w:after="240" w:line="300" w:lineRule="auto"/>
    </w:pPr>
    <w:rPr>
      <w:rFonts w:ascii="Verdana" w:hAnsi="Verdana"/>
      <w:sz w:val="18"/>
    </w:rPr>
  </w:style>
  <w:style w:type="character" w:customStyle="1" w:styleId="BodyTextChar">
    <w:name w:val="Body Text Char"/>
    <w:basedOn w:val="DefaultParagraphFont"/>
    <w:link w:val="BodyText"/>
    <w:rsid w:val="00ED42D3"/>
    <w:rPr>
      <w:rFonts w:ascii="Verdana" w:eastAsia="Times New Roman" w:hAnsi="Verdana" w:cs="Times New Roman"/>
      <w:sz w:val="1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174C4D"/>
    <w:rPr>
      <w:rFonts w:ascii="Verdana" w:eastAsia="Times New Roman" w:hAnsi="Verdana" w:cs="Arial"/>
      <w:bCs/>
      <w:i/>
      <w:sz w:val="18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174C4D"/>
    <w:rPr>
      <w:rFonts w:ascii="Verdana" w:eastAsia="Times New Roman" w:hAnsi="Verdana" w:cs="Times New Roman"/>
      <w:bCs/>
      <w:sz w:val="1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174C4D"/>
    <w:rPr>
      <w:rFonts w:ascii="Verdana" w:eastAsia="Times New Roman" w:hAnsi="Verdana" w:cs="Times New Roman"/>
      <w:bCs/>
      <w:iCs/>
      <w:sz w:val="18"/>
      <w:szCs w:val="26"/>
      <w:lang w:eastAsia="en-US"/>
    </w:rPr>
  </w:style>
  <w:style w:type="paragraph" w:styleId="ListBullet">
    <w:name w:val="List Bullet"/>
    <w:basedOn w:val="Normal"/>
    <w:semiHidden/>
    <w:unhideWhenUsed/>
    <w:qFormat/>
    <w:rsid w:val="00706BEE"/>
    <w:pPr>
      <w:contextualSpacing/>
    </w:pPr>
  </w:style>
  <w:style w:type="paragraph" w:styleId="Subtitle">
    <w:name w:val="Subtitle"/>
    <w:basedOn w:val="BodyText"/>
    <w:next w:val="BodyText"/>
    <w:link w:val="SubtitleChar"/>
    <w:rsid w:val="009A48D1"/>
    <w:pPr>
      <w:jc w:val="center"/>
    </w:pPr>
    <w:rPr>
      <w:rFonts w:cs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931D88"/>
    <w:rPr>
      <w:rFonts w:ascii="Verdana" w:eastAsia="Times New Roman" w:hAnsi="Verdana" w:cs="Arial"/>
      <w:b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semiHidden/>
    <w:rsid w:val="009A48D1"/>
    <w:pPr>
      <w:ind w:left="720"/>
      <w:contextualSpacing/>
    </w:pPr>
  </w:style>
  <w:style w:type="paragraph" w:customStyle="1" w:styleId="Punktmerketlisteluft">
    <w:name w:val="Punktmerket liste luft"/>
    <w:basedOn w:val="BodyText"/>
    <w:qFormat/>
    <w:rsid w:val="004272B4"/>
    <w:pPr>
      <w:numPr>
        <w:numId w:val="5"/>
      </w:numPr>
    </w:pPr>
  </w:style>
  <w:style w:type="paragraph" w:customStyle="1" w:styleId="Punktmerketlisteutenluft">
    <w:name w:val="Punktmerket liste uten luft"/>
    <w:basedOn w:val="BodyText"/>
    <w:qFormat/>
    <w:rsid w:val="009A48D1"/>
    <w:pPr>
      <w:numPr>
        <w:numId w:val="4"/>
      </w:numPr>
      <w:spacing w:after="0"/>
    </w:pPr>
  </w:style>
  <w:style w:type="paragraph" w:customStyle="1" w:styleId="HELLOWORLD">
    <w:name w:val="HELLOWORLD"/>
    <w:basedOn w:val="Normal"/>
    <w:uiPriority w:val="49"/>
    <w:semiHidden/>
    <w:rsid w:val="009A48D1"/>
  </w:style>
  <w:style w:type="paragraph" w:styleId="Date">
    <w:name w:val="Date"/>
    <w:basedOn w:val="BodyText"/>
    <w:next w:val="BodyText"/>
    <w:link w:val="DateChar"/>
    <w:semiHidden/>
    <w:unhideWhenUsed/>
    <w:rsid w:val="009A48D1"/>
    <w:pPr>
      <w:spacing w:after="0" w:line="240" w:lineRule="auto"/>
    </w:pPr>
  </w:style>
  <w:style w:type="character" w:customStyle="1" w:styleId="DateChar">
    <w:name w:val="Date Char"/>
    <w:basedOn w:val="DefaultParagraphFont"/>
    <w:link w:val="Date"/>
    <w:semiHidden/>
    <w:rsid w:val="00931D88"/>
    <w:rPr>
      <w:rFonts w:ascii="Verdana" w:eastAsia="Times New Roman" w:hAnsi="Verdana" w:cs="Times New Roman"/>
      <w:sz w:val="18"/>
      <w:szCs w:val="24"/>
      <w:lang w:eastAsia="en-US"/>
    </w:rPr>
  </w:style>
  <w:style w:type="numbering" w:customStyle="1" w:styleId="DefaultPunktlisteStiler">
    <w:name w:val="DefaultPunktlisteStiler"/>
    <w:uiPriority w:val="99"/>
    <w:rsid w:val="009A48D1"/>
    <w:pPr>
      <w:numPr>
        <w:numId w:val="1"/>
      </w:numPr>
    </w:pPr>
  </w:style>
  <w:style w:type="paragraph" w:customStyle="1" w:styleId="DokumentTittel">
    <w:name w:val="DokumentTittel"/>
    <w:basedOn w:val="BodyText"/>
    <w:next w:val="BodyText"/>
    <w:rsid w:val="009A48D1"/>
    <w:rPr>
      <w:b/>
      <w:caps/>
      <w:sz w:val="20"/>
    </w:rPr>
  </w:style>
  <w:style w:type="paragraph" w:styleId="FootnoteText">
    <w:name w:val="footnote text"/>
    <w:basedOn w:val="BodyText"/>
    <w:link w:val="FootnoteTextChar"/>
    <w:semiHidden/>
    <w:rsid w:val="009A48D1"/>
    <w:pPr>
      <w:tabs>
        <w:tab w:val="left" w:pos="198"/>
      </w:tabs>
      <w:spacing w:after="0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06BEE"/>
    <w:rPr>
      <w:rFonts w:ascii="Verdana" w:eastAsia="Times New Roman" w:hAnsi="Verdana" w:cs="Times New Roman"/>
      <w:sz w:val="14"/>
      <w:szCs w:val="20"/>
      <w:lang w:eastAsia="en-US"/>
    </w:rPr>
  </w:style>
  <w:style w:type="paragraph" w:customStyle="1" w:styleId="SideOverskrift">
    <w:name w:val="SideOverskrift"/>
    <w:basedOn w:val="BodyText"/>
    <w:next w:val="BodyText"/>
    <w:semiHidden/>
    <w:rsid w:val="009A48D1"/>
    <w:pPr>
      <w:spacing w:before="480" w:after="480"/>
      <w:jc w:val="center"/>
    </w:pPr>
    <w:rPr>
      <w:b/>
      <w:caps/>
      <w:sz w:val="22"/>
    </w:rPr>
  </w:style>
  <w:style w:type="paragraph" w:styleId="Signature">
    <w:name w:val="Signature"/>
    <w:basedOn w:val="BodyText"/>
    <w:link w:val="SignatureChar"/>
    <w:semiHidden/>
    <w:unhideWhenUsed/>
    <w:rsid w:val="009A48D1"/>
    <w:pPr>
      <w:spacing w:after="0"/>
      <w:jc w:val="center"/>
    </w:pPr>
  </w:style>
  <w:style w:type="character" w:customStyle="1" w:styleId="SignatureChar">
    <w:name w:val="Signature Char"/>
    <w:basedOn w:val="DefaultParagraphFont"/>
    <w:link w:val="Signature"/>
    <w:semiHidden/>
    <w:rsid w:val="00931D88"/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UnderskriftSignaturer">
    <w:name w:val="UnderskriftSignaturer"/>
    <w:basedOn w:val="Normal"/>
    <w:semiHidden/>
    <w:unhideWhenUsed/>
    <w:rsid w:val="009A48D1"/>
    <w:pPr>
      <w:spacing w:line="264" w:lineRule="auto"/>
    </w:pPr>
  </w:style>
  <w:style w:type="paragraph" w:customStyle="1" w:styleId="Vedlegg">
    <w:name w:val="Vedlegg"/>
    <w:basedOn w:val="BodyText"/>
    <w:next w:val="BodyText"/>
    <w:uiPriority w:val="10"/>
    <w:semiHidden/>
    <w:rsid w:val="009A48D1"/>
  </w:style>
  <w:style w:type="paragraph" w:customStyle="1" w:styleId="Vedleggsliste">
    <w:name w:val="Vedleggsliste"/>
    <w:basedOn w:val="BodyText"/>
    <w:uiPriority w:val="2"/>
    <w:semiHidden/>
    <w:unhideWhenUsed/>
    <w:rsid w:val="009A48D1"/>
  </w:style>
  <w:style w:type="paragraph" w:customStyle="1" w:styleId="Overskrift">
    <w:name w:val="Overskrift"/>
    <w:basedOn w:val="BodyText"/>
    <w:rsid w:val="009A48D1"/>
    <w:pPr>
      <w:spacing w:after="60"/>
    </w:pPr>
    <w:rPr>
      <w:b/>
    </w:rPr>
  </w:style>
  <w:style w:type="paragraph" w:customStyle="1" w:styleId="Adresse">
    <w:name w:val="Adresse"/>
    <w:basedOn w:val="BodyText"/>
    <w:rsid w:val="00F64FD4"/>
    <w:pPr>
      <w:spacing w:after="0"/>
    </w:pPr>
  </w:style>
  <w:style w:type="character" w:styleId="BookTitle">
    <w:name w:val="Book Title"/>
    <w:basedOn w:val="DefaultParagraphFont"/>
    <w:uiPriority w:val="33"/>
    <w:semiHidden/>
    <w:rsid w:val="009A48D1"/>
    <w:rPr>
      <w:b/>
      <w:bCs/>
      <w:smallCaps/>
      <w:spacing w:val="5"/>
    </w:rPr>
  </w:style>
  <w:style w:type="paragraph" w:styleId="DocumentMap">
    <w:name w:val="Document Map"/>
    <w:basedOn w:val="Normal"/>
    <w:link w:val="DocumentMapChar"/>
    <w:semiHidden/>
    <w:rsid w:val="009A48D1"/>
    <w:pPr>
      <w:shd w:val="clear" w:color="auto" w:fill="000080"/>
    </w:pPr>
    <w:rPr>
      <w:rFonts w:ascii="Tahoma" w:hAnsi="Tahoma" w:cs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1D88"/>
    <w:rPr>
      <w:rFonts w:ascii="Tahoma" w:eastAsia="Times New Roman" w:hAnsi="Tahoma" w:cs="Tahoma"/>
      <w:sz w:val="16"/>
      <w:szCs w:val="20"/>
      <w:shd w:val="clear" w:color="auto" w:fill="000080"/>
      <w:lang w:eastAsia="en-US"/>
    </w:rPr>
  </w:style>
  <w:style w:type="paragraph" w:customStyle="1" w:styleId="Dummy">
    <w:name w:val="Dummy"/>
    <w:basedOn w:val="BodyText"/>
    <w:next w:val="BodyText"/>
    <w:semiHidden/>
    <w:unhideWhenUsed/>
    <w:rsid w:val="009A48D1"/>
    <w:pPr>
      <w:spacing w:after="0" w:line="20" w:lineRule="exact"/>
    </w:pPr>
    <w:rPr>
      <w:sz w:val="6"/>
    </w:rPr>
  </w:style>
  <w:style w:type="paragraph" w:styleId="TOC1">
    <w:name w:val="toc 1"/>
    <w:basedOn w:val="BodyText"/>
    <w:next w:val="BodyText"/>
    <w:autoRedefine/>
    <w:semiHidden/>
    <w:rsid w:val="009A48D1"/>
    <w:pPr>
      <w:tabs>
        <w:tab w:val="right" w:leader="dot" w:pos="9184"/>
      </w:tabs>
      <w:spacing w:before="120" w:after="0"/>
      <w:ind w:left="425" w:right="567" w:hanging="425"/>
    </w:pPr>
    <w:rPr>
      <w:caps/>
    </w:rPr>
  </w:style>
  <w:style w:type="paragraph" w:styleId="TOC2">
    <w:name w:val="toc 2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1134" w:right="567" w:hanging="709"/>
    </w:pPr>
  </w:style>
  <w:style w:type="paragraph" w:styleId="TOC3">
    <w:name w:val="toc 3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2055" w:right="567" w:hanging="921"/>
    </w:pPr>
  </w:style>
  <w:style w:type="paragraph" w:styleId="TOC4">
    <w:name w:val="toc 4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3189" w:right="567" w:hanging="1134"/>
    </w:pPr>
  </w:style>
  <w:style w:type="paragraph" w:styleId="TOC5">
    <w:name w:val="toc 5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425" w:right="567" w:hanging="425"/>
    </w:pPr>
  </w:style>
  <w:style w:type="paragraph" w:styleId="TOC6">
    <w:name w:val="toc 6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1134" w:right="567" w:hanging="709"/>
    </w:pPr>
  </w:style>
  <w:style w:type="paragraph" w:styleId="TOC7">
    <w:name w:val="toc 7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2055" w:right="567" w:hanging="921"/>
    </w:pPr>
  </w:style>
  <w:style w:type="paragraph" w:styleId="TOC8">
    <w:name w:val="toc 8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3189" w:right="567" w:hanging="1134"/>
    </w:pPr>
  </w:style>
  <w:style w:type="paragraph" w:styleId="TOC9">
    <w:name w:val="toc 9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3189" w:right="567" w:hanging="1134"/>
    </w:pPr>
  </w:style>
  <w:style w:type="paragraph" w:customStyle="1" w:styleId="INNHSide">
    <w:name w:val="INNH_Side"/>
    <w:basedOn w:val="BodyText"/>
    <w:next w:val="BodyText"/>
    <w:autoRedefine/>
    <w:semiHidden/>
    <w:unhideWhenUsed/>
    <w:rsid w:val="009A48D1"/>
    <w:pPr>
      <w:spacing w:after="0"/>
      <w:jc w:val="right"/>
    </w:pPr>
    <w:rPr>
      <w:b/>
    </w:rPr>
  </w:style>
  <w:style w:type="paragraph" w:customStyle="1" w:styleId="Legal">
    <w:name w:val="Legal"/>
    <w:basedOn w:val="BodyText"/>
    <w:next w:val="BodyText"/>
    <w:semiHidden/>
    <w:unhideWhenUsed/>
    <w:rsid w:val="009A48D1"/>
    <w:pPr>
      <w:spacing w:line="200" w:lineRule="exact"/>
    </w:pPr>
    <w:rPr>
      <w:sz w:val="14"/>
    </w:rPr>
  </w:style>
  <w:style w:type="paragraph" w:customStyle="1" w:styleId="Referanse">
    <w:name w:val="Referanse"/>
    <w:basedOn w:val="BodyText"/>
    <w:next w:val="BodyText"/>
    <w:semiHidden/>
    <w:unhideWhenUsed/>
    <w:rsid w:val="009A48D1"/>
    <w:pPr>
      <w:spacing w:after="60"/>
    </w:pPr>
    <w:rPr>
      <w:sz w:val="14"/>
    </w:rPr>
  </w:style>
  <w:style w:type="character" w:styleId="IntenseReference">
    <w:name w:val="Intense Reference"/>
    <w:basedOn w:val="DefaultParagraphFont"/>
    <w:uiPriority w:val="32"/>
    <w:semiHidden/>
    <w:rsid w:val="009A48D1"/>
    <w:rPr>
      <w:b/>
      <w:bCs/>
      <w:smallCaps/>
      <w:color w:val="616365" w:themeColor="accent2"/>
      <w:spacing w:val="5"/>
      <w:u w:val="single"/>
    </w:rPr>
  </w:style>
  <w:style w:type="character" w:styleId="IntenseEmphasis">
    <w:name w:val="Intense Emphasis"/>
    <w:basedOn w:val="DefaultParagraphFont"/>
    <w:uiPriority w:val="21"/>
    <w:semiHidden/>
    <w:rsid w:val="009A48D1"/>
    <w:rPr>
      <w:b/>
      <w:bCs/>
      <w:i/>
      <w:iCs/>
      <w:color w:val="0089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A48D1"/>
    <w:pPr>
      <w:pBdr>
        <w:bottom w:val="single" w:sz="4" w:space="4" w:color="0089C4" w:themeColor="accent1"/>
      </w:pBdr>
      <w:spacing w:before="200" w:after="280"/>
      <w:ind w:left="936" w:right="936"/>
    </w:pPr>
    <w:rPr>
      <w:b/>
      <w:bCs/>
      <w:i/>
      <w:iCs/>
      <w:color w:val="0089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31D88"/>
    <w:rPr>
      <w:rFonts w:ascii="Times New Roman" w:eastAsia="Times New Roman" w:hAnsi="Times New Roman" w:cs="Times New Roman"/>
      <w:b/>
      <w:bCs/>
      <w:i/>
      <w:iCs/>
      <w:color w:val="0089C4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semiHidden/>
    <w:rsid w:val="009A48D1"/>
    <w:rPr>
      <w:smallCaps/>
      <w:color w:val="616365" w:themeColor="accent2"/>
      <w:u w:val="single"/>
    </w:rPr>
  </w:style>
  <w:style w:type="character" w:styleId="SubtleEmphasis">
    <w:name w:val="Subtle Emphasis"/>
    <w:basedOn w:val="DefaultParagraphFont"/>
    <w:uiPriority w:val="19"/>
    <w:semiHidden/>
    <w:rsid w:val="009A48D1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A4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semiHidden/>
    <w:rsid w:val="009A48D1"/>
    <w:rPr>
      <w:i/>
      <w:iCs/>
    </w:rPr>
  </w:style>
  <w:style w:type="paragraph" w:styleId="EnvelopeReturn">
    <w:name w:val="envelope return"/>
    <w:basedOn w:val="BodyText"/>
    <w:uiPriority w:val="99"/>
    <w:semiHidden/>
    <w:unhideWhenUsed/>
    <w:rsid w:val="009A48D1"/>
    <w:rPr>
      <w:rFonts w:asciiTheme="majorHAnsi" w:eastAsiaTheme="majorEastAsia" w:hAnsiTheme="majorHAnsi" w:cstheme="majorBidi"/>
      <w:sz w:val="20"/>
      <w:szCs w:val="20"/>
    </w:rPr>
  </w:style>
  <w:style w:type="numbering" w:customStyle="1" w:styleId="Punktmerkedelister">
    <w:name w:val="Punktmerkedelister"/>
    <w:uiPriority w:val="99"/>
    <w:rsid w:val="004272B4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42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E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E6D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E6D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42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ne\Application%20Data\Microsoft\Maler\Diver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80162630AF4031AD75EF71CE2789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5F5CE3-2B65-4CAA-9BC4-5E76DD1F6281}"/>
      </w:docPartPr>
      <w:docPartBody>
        <w:p w:rsidR="00AB2715" w:rsidRDefault="00AB2715">
          <w:pPr>
            <w:pStyle w:val="DE80162630AF4031AD75EF71CE278975"/>
          </w:pPr>
          <w:r w:rsidRPr="00B079A4">
            <w:rPr>
              <w:rStyle w:val="PlaceholderText"/>
              <w:sz w:val="32"/>
              <w:szCs w:val="32"/>
            </w:rPr>
            <w:t>Document Status</w:t>
          </w:r>
        </w:p>
      </w:docPartBody>
    </w:docPart>
    <w:docPart>
      <w:docPartPr>
        <w:name w:val="2493A7F760BA4D68A06609C0796057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00D1B4-2F5C-4200-BE32-7D3210F7DD05}"/>
      </w:docPartPr>
      <w:docPartBody>
        <w:p w:rsidR="00AB2715" w:rsidRDefault="00AB2715">
          <w:pPr>
            <w:pStyle w:val="2493A7F760BA4D68A06609C079605792"/>
          </w:pPr>
          <w:r w:rsidRPr="00786DE5">
            <w:rPr>
              <w:rStyle w:val="PlaceholderText"/>
              <w:rFonts w:ascii="Arial" w:hAnsi="Arial" w:cs="Arial"/>
              <w:sz w:val="14"/>
              <w:szCs w:val="14"/>
            </w:rPr>
            <w:t>000000/0</w:t>
          </w:r>
        </w:p>
      </w:docPartBody>
    </w:docPart>
    <w:docPart>
      <w:docPartPr>
        <w:name w:val="4E6FF027D3174E9E910E52693528EB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654D96-F14D-4263-BF0E-547370A444B1}"/>
      </w:docPartPr>
      <w:docPartBody>
        <w:p w:rsidR="00AB2715" w:rsidRDefault="00AB2715">
          <w:pPr>
            <w:pStyle w:val="4E6FF027D3174E9E910E52693528EB02"/>
          </w:pPr>
          <w:r w:rsidRPr="00BD0886">
            <w:rPr>
              <w:rStyle w:val="PlaceholderText"/>
            </w:rPr>
            <w:t xml:space="preserve"> </w:t>
          </w:r>
        </w:p>
      </w:docPartBody>
    </w:docPart>
    <w:docPart>
      <w:docPartPr>
        <w:name w:val="E4AC67E0DE674160ADE9D110161F9F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36D134-7714-467F-8E30-9BF029B9D34B}"/>
      </w:docPartPr>
      <w:docPartBody>
        <w:p w:rsidR="00AB2715" w:rsidRDefault="00AB2715">
          <w:pPr>
            <w:pStyle w:val="E4AC67E0DE674160ADE9D110161F9FA1"/>
          </w:pPr>
          <w:r w:rsidRPr="00B079A4">
            <w:rPr>
              <w:rStyle w:val="PlaceholderText"/>
              <w:sz w:val="32"/>
              <w:szCs w:val="32"/>
            </w:rPr>
            <w:t>Document Status</w:t>
          </w:r>
        </w:p>
      </w:docPartBody>
    </w:docPart>
    <w:docPart>
      <w:docPartPr>
        <w:name w:val="311D9F529C0C44FAAB9601940079F3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C3648C-DC4C-4F13-B0CC-1A910A7AC360}"/>
      </w:docPartPr>
      <w:docPartBody>
        <w:p w:rsidR="00AB2715" w:rsidRDefault="00AB2715">
          <w:pPr>
            <w:pStyle w:val="311D9F529C0C44FAAB9601940079F398"/>
          </w:pPr>
          <w:r w:rsidRPr="00786DE5">
            <w:rPr>
              <w:rStyle w:val="PlaceholderText"/>
              <w:rFonts w:ascii="Arial" w:hAnsi="Arial" w:cs="Arial"/>
              <w:sz w:val="14"/>
              <w:szCs w:val="14"/>
            </w:rPr>
            <w:t>000000/0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2715"/>
    <w:rsid w:val="000822D2"/>
    <w:rsid w:val="001E4B62"/>
    <w:rsid w:val="00327552"/>
    <w:rsid w:val="004F30CC"/>
    <w:rsid w:val="006E1622"/>
    <w:rsid w:val="00AB2715"/>
    <w:rsid w:val="00B66FEB"/>
    <w:rsid w:val="00E35FC3"/>
    <w:rsid w:val="00ED5079"/>
    <w:rsid w:val="00F3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AB2715"/>
    <w:rPr>
      <w:color w:val="808080"/>
    </w:rPr>
  </w:style>
  <w:style w:type="paragraph" w:customStyle="1" w:styleId="DE80162630AF4031AD75EF71CE278975">
    <w:name w:val="DE80162630AF4031AD75EF71CE278975"/>
    <w:rsid w:val="00AB2715"/>
  </w:style>
  <w:style w:type="paragraph" w:customStyle="1" w:styleId="2493A7F760BA4D68A06609C079605792">
    <w:name w:val="2493A7F760BA4D68A06609C079605792"/>
    <w:rsid w:val="00AB2715"/>
  </w:style>
  <w:style w:type="paragraph" w:customStyle="1" w:styleId="4E6FF027D3174E9E910E52693528EB02">
    <w:name w:val="4E6FF027D3174E9E910E52693528EB02"/>
    <w:rsid w:val="00AB2715"/>
  </w:style>
  <w:style w:type="paragraph" w:customStyle="1" w:styleId="E4AC67E0DE674160ADE9D110161F9FA1">
    <w:name w:val="E4AC67E0DE674160ADE9D110161F9FA1"/>
    <w:rsid w:val="00AB2715"/>
  </w:style>
  <w:style w:type="paragraph" w:customStyle="1" w:styleId="311D9F529C0C44FAAB9601940079F398">
    <w:name w:val="311D9F529C0C44FAAB9601940079F398"/>
    <w:rsid w:val="00AB2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ThommessenFarger">
      <a:dk1>
        <a:sysClr val="windowText" lastClr="000000"/>
      </a:dk1>
      <a:lt1>
        <a:sysClr val="window" lastClr="FFFFFF"/>
      </a:lt1>
      <a:dk2>
        <a:srgbClr val="005B90"/>
      </a:dk2>
      <a:lt2>
        <a:srgbClr val="D2D8DD"/>
      </a:lt2>
      <a:accent1>
        <a:srgbClr val="0089C4"/>
      </a:accent1>
      <a:accent2>
        <a:srgbClr val="616365"/>
      </a:accent2>
      <a:accent3>
        <a:srgbClr val="004165"/>
      </a:accent3>
      <a:accent4>
        <a:srgbClr val="3CB6CE"/>
      </a:accent4>
      <a:accent5>
        <a:srgbClr val="4C3327"/>
      </a:accent5>
      <a:accent6>
        <a:srgbClr val="D10074"/>
      </a:accent6>
      <a:hlink>
        <a:srgbClr val="3CB6CE"/>
      </a:hlink>
      <a:folHlink>
        <a:srgbClr val="005B9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0124-F64E-4E8C-A449-14A2DB89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Diverse</Template>
  <TotalTime>16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SA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"Guðmundur Heiðar Guðmundsson"</dc:creator>
  <cp:keywords/>
  <dc:description/>
  <cp:lastModifiedBy>Guðmundur Heiðar Guðmundsson</cp:lastModifiedBy>
  <cp:revision>6</cp:revision>
  <cp:lastPrinted>2012-10-22T12:57:00Z</cp:lastPrinted>
  <dcterms:created xsi:type="dcterms:W3CDTF">2018-02-23T20:02:00Z</dcterms:created>
  <dcterms:modified xsi:type="dcterms:W3CDTF">2018-02-27T11:44:00Z</dcterms:modified>
</cp:coreProperties>
</file>