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58D9" w14:textId="69A88901" w:rsidR="00396D68" w:rsidRPr="00EB5684" w:rsidRDefault="00396D68" w:rsidP="00EB5684">
      <w:pPr>
        <w:pStyle w:val="Heading1"/>
        <w:keepLines w:val="0"/>
        <w:spacing w:before="360" w:after="60" w:line="300" w:lineRule="auto"/>
        <w:ind w:left="850" w:hanging="850"/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</w:pPr>
      <w:r w:rsidRPr="00EB5684"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>V</w:t>
      </w:r>
      <w:r w:rsidR="00DD3D93" w:rsidRPr="00EB5684"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>IÐAUKI</w:t>
      </w:r>
      <w:r w:rsidRPr="00EB5684"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 xml:space="preserve"> H – </w:t>
      </w:r>
      <w:r w:rsidR="00E322CC"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>myndavélakerfi</w:t>
      </w:r>
      <w:r w:rsidRPr="00EB5684"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 xml:space="preserve"> Á VINNUSTAÐ</w:t>
      </w:r>
    </w:p>
    <w:p w14:paraId="5D978AC2" w14:textId="019CCA9A" w:rsidR="00396D68" w:rsidRDefault="00396D68" w:rsidP="00396D68">
      <w:pPr>
        <w:pStyle w:val="BodyText"/>
        <w:spacing w:after="120"/>
      </w:pPr>
      <w:r>
        <w:t xml:space="preserve">Ég undirritaður hef kynnt mér eftirfarandi áætlun um </w:t>
      </w:r>
      <w:r w:rsidR="00E322CC">
        <w:t>myndavélakerfi</w:t>
      </w:r>
      <w:r>
        <w:t xml:space="preserve"> hjá [</w:t>
      </w:r>
      <w:r w:rsidRPr="00396D68">
        <w:t>Nafn fyrirtækis</w:t>
      </w:r>
      <w:r>
        <w:t>]:</w:t>
      </w:r>
    </w:p>
    <w:p w14:paraId="19B32AF1" w14:textId="7D53552D" w:rsidR="00396D68" w:rsidRDefault="00396D68" w:rsidP="00396D68">
      <w:pPr>
        <w:pStyle w:val="BodyText"/>
        <w:spacing w:after="120"/>
      </w:pPr>
      <w:r>
        <w:t>[</w:t>
      </w:r>
      <w:r w:rsidRPr="00396D68">
        <w:t>Nafn fyrirtækis</w:t>
      </w:r>
      <w:r>
        <w:t>] er umhugað um öryggi og velferð starfsmanna sinna. Hjá [</w:t>
      </w:r>
      <w:r w:rsidRPr="00396D68">
        <w:t>Nafn fyrirtækis</w:t>
      </w:r>
      <w:r>
        <w:t xml:space="preserve">] er því notað rafrænt myndavélakerfi í öryggis- og eignavörsluskyni á þeim stöðum þar sem þess er sérstök þörf. </w:t>
      </w:r>
    </w:p>
    <w:p w14:paraId="098319B3" w14:textId="6FADD0D0" w:rsidR="00396D68" w:rsidRDefault="00396D68" w:rsidP="00396D68">
      <w:pPr>
        <w:pStyle w:val="BodyText"/>
        <w:spacing w:after="120"/>
      </w:pPr>
      <w:r>
        <w:t>[</w:t>
      </w:r>
      <w:r w:rsidRPr="00396D68">
        <w:t>Nafn fyrirtækis</w:t>
      </w:r>
      <w:r>
        <w:t xml:space="preserve">] ábyrgist að öll vinnsla persónuupplýsinga í tengslum við </w:t>
      </w:r>
      <w:r w:rsidR="00E52CDF">
        <w:t>myndavélakerfi</w:t>
      </w:r>
      <w:r>
        <w:t xml:space="preserve"> sé í samræmi við gildandi </w:t>
      </w:r>
      <w:r w:rsidR="009214EE">
        <w:t>ákvæði</w:t>
      </w:r>
      <w:r>
        <w:t xml:space="preserve"> persónuverndarlaga.</w:t>
      </w:r>
      <w:r w:rsidR="009214EE">
        <w:t xml:space="preserve"> </w:t>
      </w:r>
      <w:r>
        <w:t>Það efni sem verður til við vöktunina verður því ekki afhent öðrum en [</w:t>
      </w:r>
      <w:r w:rsidRPr="00396D68">
        <w:t>æðstu stjórnendum / mannauðsstjóra</w:t>
      </w:r>
      <w:r>
        <w:t xml:space="preserve">] eða unnið í öðrum en framangreindum tilgangi nema með samþykki þess sem upptaka er af eða með stoð í reglum eða fyrirmælum Persónuverndar. Þá verður farið með allt efni sem safnast við vöktunina </w:t>
      </w:r>
      <w:r w:rsidR="00AE563D">
        <w:t>sem trúnaðarmál</w:t>
      </w:r>
      <w:r>
        <w:t xml:space="preserve"> og því eytt þegar ekki er lengur málefnaleg ástæða til að varðveita það</w:t>
      </w:r>
      <w:r w:rsidR="00BB7A67">
        <w:t xml:space="preserve">. Efninu skal þó ávallt eytt eigi síðar en 90 dögum frá því að það varð til nema nauðsyn beri til að varðveita það lengur vegna gruns um </w:t>
      </w:r>
      <w:r w:rsidR="00E84A4C">
        <w:t>refsiverðan verknað, brots í starfi, slyss eða annað álíka.</w:t>
      </w:r>
      <w:r w:rsidR="00BB7A67">
        <w:t xml:space="preserve"> </w:t>
      </w:r>
      <w:r>
        <w:t xml:space="preserve"> </w:t>
      </w:r>
    </w:p>
    <w:p w14:paraId="057D99B5" w14:textId="6A37A004" w:rsidR="00396D68" w:rsidRDefault="00396D68" w:rsidP="00396D68">
      <w:pPr>
        <w:pStyle w:val="BodyText"/>
        <w:spacing w:after="120"/>
      </w:pPr>
      <w:r>
        <w:t>Hægt er að sjá hvar vöktun fari fram</w:t>
      </w:r>
      <w:bookmarkStart w:id="0" w:name="_GoBack"/>
      <w:bookmarkEnd w:id="0"/>
      <w:r>
        <w:t xml:space="preserve"> með merki eða öðrum áberandi hætti. </w:t>
      </w:r>
    </w:p>
    <w:p w14:paraId="2C1692F4" w14:textId="3E65C507" w:rsidR="00AD2AB7" w:rsidRDefault="00AD2AB7" w:rsidP="00396D68">
      <w:pPr>
        <w:pStyle w:val="BodyText"/>
        <w:spacing w:after="120"/>
      </w:pPr>
      <w:r>
        <w:t>Starfsmanni er bent á rétt sinn til</w:t>
      </w:r>
      <w:r w:rsidR="00AE563D">
        <w:t xml:space="preserve"> að</w:t>
      </w:r>
      <w:r>
        <w:t xml:space="preserve"> andmæla, óska eftir aðgangi, fá afrit, leiðrétta</w:t>
      </w:r>
      <w:r w:rsidR="00E84A4C">
        <w:t>, takmarka</w:t>
      </w:r>
      <w:r w:rsidR="00BB7A67">
        <w:t xml:space="preserve"> og eyða persónuupplýsingum um sig</w:t>
      </w:r>
      <w:r w:rsidR="00AE563D">
        <w:t>. Auk þess er starfsmanni bent á rétt sinn til að afturkalla</w:t>
      </w:r>
      <w:r w:rsidR="00BB7A67">
        <w:t xml:space="preserve"> samþykki sitt í þeim tilvikum sem heimild fyrir vinnslu byggist á </w:t>
      </w:r>
      <w:r w:rsidR="00AE563D">
        <w:t>samþykki</w:t>
      </w:r>
      <w:r w:rsidR="00BB7A67">
        <w:t xml:space="preserve">. </w:t>
      </w:r>
      <w:r w:rsidR="00E52CDF">
        <w:t xml:space="preserve">Starfsmanni er bent á að afturköllun hefur ekki afturvirk áhrif. </w:t>
      </w:r>
      <w:r w:rsidR="00C5188B">
        <w:t xml:space="preserve">Starfsmaður getur einnig óskað eftir </w:t>
      </w:r>
      <w:r w:rsidR="005D5193">
        <w:t>frekari upplýsingum um myndavélaverkið. Beiðni</w:t>
      </w:r>
      <w:r w:rsidR="00BB7A67">
        <w:t xml:space="preserve"> skal berast skriflega </w:t>
      </w:r>
      <w:r w:rsidR="00C5188B">
        <w:t xml:space="preserve">eða rafrænt til </w:t>
      </w:r>
      <w:r w:rsidR="00E84A4C">
        <w:t>[</w:t>
      </w:r>
      <w:r w:rsidR="00C5188B">
        <w:t xml:space="preserve">framkvæmdastjóra mannauðssviðs </w:t>
      </w:r>
      <w:r w:rsidR="00F70A2C">
        <w:t>[</w:t>
      </w:r>
      <w:r w:rsidR="00C5188B" w:rsidRPr="000C3722">
        <w:t>netfang</w:t>
      </w:r>
      <w:r w:rsidR="00F70A2C">
        <w:t>]</w:t>
      </w:r>
      <w:r w:rsidR="00C5188B">
        <w:t>]</w:t>
      </w:r>
      <w:r w:rsidR="007A68F0">
        <w:t xml:space="preserve"> </w:t>
      </w:r>
      <w:r w:rsidR="00B47461">
        <w:t>/ [persónuverndarfulltrúa fyrirtækisins [</w:t>
      </w:r>
      <w:r w:rsidR="00C5188B" w:rsidRPr="000C3722">
        <w:t>netfang</w:t>
      </w:r>
      <w:r w:rsidR="00E84A4C">
        <w:t>]</w:t>
      </w:r>
      <w:r w:rsidR="00B47461">
        <w:t>]</w:t>
      </w:r>
      <w:r w:rsidR="00BB7A67">
        <w:t xml:space="preserve">. Í </w:t>
      </w:r>
      <w:r w:rsidR="00E84A4C">
        <w:t xml:space="preserve">tilviki </w:t>
      </w:r>
      <w:r w:rsidR="00BB7A67">
        <w:t xml:space="preserve">afturköllunar á samþykki er þó fullnægjandi að það sé gert með sama hætti og það var fengið. Beiðni </w:t>
      </w:r>
      <w:r w:rsidR="00E7295E">
        <w:t>starfsmanns</w:t>
      </w:r>
      <w:r w:rsidR="00BB7A67">
        <w:t xml:space="preserve"> verður tekin til greina og </w:t>
      </w:r>
      <w:r w:rsidR="00E7295E">
        <w:t>honum</w:t>
      </w:r>
      <w:r w:rsidR="00BB7A67">
        <w:t xml:space="preserve"> afhentar upplýsingarnar (þegar það á við) innan hæfilegs tíma, þó með þeim takmörkunum sem réttindi og frelsi annarra gera, þ.m.t. viðskiptaleyndarmál og hugverkaréttindi. </w:t>
      </w:r>
      <w:r w:rsidR="002D5A79">
        <w:t xml:space="preserve">Starfsmanni er jafnframt bent á rétt sinn til að kvarta til Persónuverndar. </w:t>
      </w:r>
      <w:r w:rsidR="00BB7A67">
        <w:t xml:space="preserve"> </w:t>
      </w:r>
      <w:r>
        <w:t xml:space="preserve"> </w:t>
      </w:r>
    </w:p>
    <w:p w14:paraId="443338A0" w14:textId="782AC91A" w:rsidR="00396D68" w:rsidRDefault="00396D68" w:rsidP="00396D68">
      <w:pPr>
        <w:pStyle w:val="BodyText"/>
      </w:pPr>
    </w:p>
    <w:p w14:paraId="7C103C72" w14:textId="77777777" w:rsidR="00396D68" w:rsidRDefault="00396D68" w:rsidP="00396D68">
      <w:pPr>
        <w:pStyle w:val="BodyText"/>
      </w:pPr>
      <w:r>
        <w:t>................................., þann .............</w:t>
      </w:r>
    </w:p>
    <w:p w14:paraId="15EBD7F4" w14:textId="77777777" w:rsidR="00396D68" w:rsidRDefault="00396D68" w:rsidP="00396D68">
      <w:pPr>
        <w:pStyle w:val="BodyText"/>
      </w:pPr>
      <w:r>
        <w:t>Staður / Dagsetning</w:t>
      </w:r>
    </w:p>
    <w:p w14:paraId="13C86CE8" w14:textId="77777777" w:rsidR="00396D68" w:rsidRDefault="00396D68" w:rsidP="00396D68">
      <w:pPr>
        <w:pStyle w:val="BodyText"/>
      </w:pPr>
    </w:p>
    <w:p w14:paraId="0B06BBC7" w14:textId="77777777" w:rsidR="00396D68" w:rsidRDefault="00396D68" w:rsidP="00396D68">
      <w:pPr>
        <w:pStyle w:val="BodyText"/>
      </w:pPr>
      <w:r>
        <w:t>...............................................................................</w:t>
      </w:r>
    </w:p>
    <w:p w14:paraId="1C5E7D50" w14:textId="77777777" w:rsidR="00396D68" w:rsidRDefault="00396D68" w:rsidP="00396D68">
      <w:pPr>
        <w:pStyle w:val="BodyText"/>
      </w:pPr>
      <w:r>
        <w:t>Undirskrift</w:t>
      </w:r>
    </w:p>
    <w:p w14:paraId="6FFA2C7E" w14:textId="77777777" w:rsidR="00396D68" w:rsidRDefault="00396D68" w:rsidP="00396D68">
      <w:pPr>
        <w:pStyle w:val="BodyText"/>
      </w:pPr>
    </w:p>
    <w:p w14:paraId="6B89D415" w14:textId="77777777" w:rsidR="00396D68" w:rsidRDefault="00396D68" w:rsidP="00396D68">
      <w:pPr>
        <w:pStyle w:val="BodyText"/>
      </w:pPr>
      <w:r>
        <w:t>...............................................................................</w:t>
      </w:r>
    </w:p>
    <w:p w14:paraId="219A22A4" w14:textId="77777777" w:rsidR="00396D68" w:rsidRDefault="00396D68" w:rsidP="00396D68">
      <w:pPr>
        <w:pStyle w:val="BodyText"/>
      </w:pPr>
      <w:r>
        <w:t>Nafn í prentstöfum</w:t>
      </w:r>
    </w:p>
    <w:p w14:paraId="427FDD70" w14:textId="77777777" w:rsidR="00396D68" w:rsidRDefault="00396D68" w:rsidP="00294467">
      <w:pPr>
        <w:jc w:val="center"/>
        <w:rPr>
          <w:b/>
          <w:sz w:val="24"/>
          <w:szCs w:val="24"/>
        </w:rPr>
      </w:pPr>
    </w:p>
    <w:p w14:paraId="036AFA30" w14:textId="11FE6C84" w:rsidR="00294467" w:rsidRDefault="00294467" w:rsidP="00294467"/>
    <w:sectPr w:rsidR="002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7"/>
    <w:rsid w:val="000C3722"/>
    <w:rsid w:val="00153CE6"/>
    <w:rsid w:val="00257205"/>
    <w:rsid w:val="00294467"/>
    <w:rsid w:val="002D5A79"/>
    <w:rsid w:val="00396D68"/>
    <w:rsid w:val="005951FB"/>
    <w:rsid w:val="005D5193"/>
    <w:rsid w:val="00606935"/>
    <w:rsid w:val="00636BB8"/>
    <w:rsid w:val="007833C6"/>
    <w:rsid w:val="007A68F0"/>
    <w:rsid w:val="009214EE"/>
    <w:rsid w:val="00AD2AB7"/>
    <w:rsid w:val="00AE563D"/>
    <w:rsid w:val="00B244B8"/>
    <w:rsid w:val="00B47461"/>
    <w:rsid w:val="00BB7A67"/>
    <w:rsid w:val="00C5188B"/>
    <w:rsid w:val="00CA3CC3"/>
    <w:rsid w:val="00D54FB1"/>
    <w:rsid w:val="00DD3D93"/>
    <w:rsid w:val="00E322CC"/>
    <w:rsid w:val="00E52CDF"/>
    <w:rsid w:val="00E565CA"/>
    <w:rsid w:val="00E56957"/>
    <w:rsid w:val="00E7295E"/>
    <w:rsid w:val="00E84A4C"/>
    <w:rsid w:val="00EB5684"/>
    <w:rsid w:val="00F50110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E249"/>
  <w15:chartTrackingRefBased/>
  <w15:docId w15:val="{B7677BE0-3DEB-482C-BDEB-9B48395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467"/>
    <w:pPr>
      <w:spacing w:after="200" w:line="276" w:lineRule="auto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4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4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BodyText">
    <w:name w:val="Body Text"/>
    <w:aliases w:val=" Tegn,Tegn"/>
    <w:basedOn w:val="Normal"/>
    <w:link w:val="BodyTextChar"/>
    <w:qFormat/>
    <w:rsid w:val="00396D68"/>
    <w:pPr>
      <w:spacing w:after="240" w:line="300" w:lineRule="auto"/>
    </w:pPr>
    <w:rPr>
      <w:rFonts w:ascii="Verdana" w:eastAsia="Times New Roman" w:hAnsi="Verdana" w:cs="Times New Roman"/>
      <w:sz w:val="18"/>
      <w:szCs w:val="24"/>
      <w:lang w:val="nb-NO"/>
    </w:rPr>
  </w:style>
  <w:style w:type="character" w:customStyle="1" w:styleId="BodyTextChar">
    <w:name w:val="Body Text Char"/>
    <w:aliases w:val=" Tegn Char,Tegn Char"/>
    <w:basedOn w:val="DefaultParagraphFont"/>
    <w:link w:val="BodyText"/>
    <w:rsid w:val="00396D68"/>
    <w:rPr>
      <w:rFonts w:ascii="Verdana" w:eastAsia="Times New Roman" w:hAnsi="Verdana" w:cs="Times New Roman"/>
      <w:sz w:val="18"/>
      <w:szCs w:val="24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92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4EE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4EE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E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Guðmundur Heiðar Guðmundsson</cp:lastModifiedBy>
  <cp:revision>4</cp:revision>
  <dcterms:created xsi:type="dcterms:W3CDTF">2018-02-26T11:18:00Z</dcterms:created>
  <dcterms:modified xsi:type="dcterms:W3CDTF">2018-02-27T11:49:00Z</dcterms:modified>
</cp:coreProperties>
</file>